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6B0" w:rsidRPr="003C36B0" w:rsidRDefault="003C36B0" w:rsidP="003C36B0">
      <w:pPr>
        <w:spacing w:after="0" w:line="240" w:lineRule="auto"/>
        <w:jc w:val="center"/>
        <w:rPr>
          <w:rFonts w:ascii="Arial" w:eastAsia="Times New Roman" w:hAnsi="Arial" w:cs="Arial"/>
          <w:sz w:val="24"/>
          <w:szCs w:val="24"/>
          <w:lang w:eastAsia="bg-BG"/>
        </w:rPr>
      </w:pPr>
      <w:r w:rsidRPr="003C36B0">
        <w:rPr>
          <w:rFonts w:ascii="Arial" w:eastAsia="Times New Roman" w:hAnsi="Arial" w:cs="Arial"/>
          <w:sz w:val="24"/>
          <w:szCs w:val="24"/>
          <w:lang w:eastAsia="bg-BG"/>
        </w:rPr>
        <w:t>НАРОДНО ЧИТАЛИЩЕ „СЪГЛАСИЕ-1873” СЕЛО РУСАЛЯ ОБЩИНА ВЕЛИКО ТЪРНОВО</w:t>
      </w:r>
    </w:p>
    <w:p w:rsidR="003C36B0" w:rsidRPr="003C36B0" w:rsidRDefault="003C36B0" w:rsidP="003C36B0">
      <w:pPr>
        <w:spacing w:after="0" w:line="240" w:lineRule="auto"/>
        <w:jc w:val="center"/>
        <w:rPr>
          <w:rFonts w:ascii="Arial" w:eastAsia="Times New Roman" w:hAnsi="Arial" w:cs="Arial"/>
          <w:sz w:val="24"/>
          <w:szCs w:val="24"/>
          <w:lang w:eastAsia="bg-BG"/>
        </w:rPr>
      </w:pPr>
    </w:p>
    <w:p w:rsidR="003C36B0" w:rsidRPr="003C36B0" w:rsidRDefault="003C36B0" w:rsidP="003C36B0">
      <w:pPr>
        <w:spacing w:after="0" w:line="240" w:lineRule="auto"/>
        <w:jc w:val="center"/>
        <w:rPr>
          <w:rFonts w:ascii="Arial" w:eastAsia="Times New Roman" w:hAnsi="Arial" w:cs="Arial"/>
          <w:sz w:val="24"/>
          <w:szCs w:val="24"/>
          <w:lang w:eastAsia="bg-BG"/>
        </w:rPr>
      </w:pPr>
    </w:p>
    <w:p w:rsidR="003C36B0" w:rsidRPr="003C36B0" w:rsidRDefault="003C36B0" w:rsidP="003C36B0">
      <w:pPr>
        <w:spacing w:after="0" w:line="240" w:lineRule="auto"/>
        <w:jc w:val="center"/>
        <w:rPr>
          <w:rFonts w:ascii="Arial" w:eastAsia="Times New Roman" w:hAnsi="Arial" w:cs="Arial"/>
          <w:sz w:val="24"/>
          <w:szCs w:val="24"/>
          <w:lang w:eastAsia="bg-BG"/>
        </w:rPr>
      </w:pPr>
      <w:r w:rsidRPr="003C36B0">
        <w:rPr>
          <w:rFonts w:ascii="Arial" w:eastAsia="Times New Roman" w:hAnsi="Arial" w:cs="Arial"/>
          <w:sz w:val="24"/>
          <w:szCs w:val="24"/>
          <w:lang w:eastAsia="bg-BG"/>
        </w:rPr>
        <w:t>Отчетен доклад за работата на НЧ „ Съгласие –</w:t>
      </w:r>
      <w:r>
        <w:rPr>
          <w:rFonts w:ascii="Arial" w:eastAsia="Times New Roman" w:hAnsi="Arial" w:cs="Arial"/>
          <w:sz w:val="24"/>
          <w:szCs w:val="24"/>
          <w:lang w:eastAsia="bg-BG"/>
        </w:rPr>
        <w:t xml:space="preserve"> 1873” Русаля  за изтеклата 201</w:t>
      </w:r>
      <w:r>
        <w:rPr>
          <w:rFonts w:ascii="Arial" w:eastAsia="Times New Roman" w:hAnsi="Arial" w:cs="Arial"/>
          <w:sz w:val="24"/>
          <w:szCs w:val="24"/>
          <w:lang w:val="en-US" w:eastAsia="bg-BG"/>
        </w:rPr>
        <w:t>9</w:t>
      </w:r>
      <w:r w:rsidRPr="003C36B0">
        <w:rPr>
          <w:rFonts w:ascii="Arial" w:eastAsia="Times New Roman" w:hAnsi="Arial" w:cs="Arial"/>
          <w:sz w:val="24"/>
          <w:szCs w:val="24"/>
          <w:lang w:eastAsia="bg-BG"/>
        </w:rPr>
        <w:t xml:space="preserve"> година</w:t>
      </w:r>
    </w:p>
    <w:p w:rsidR="003C36B0" w:rsidRPr="003C36B0" w:rsidRDefault="003C36B0" w:rsidP="003C36B0">
      <w:pPr>
        <w:spacing w:after="0" w:line="240" w:lineRule="auto"/>
        <w:rPr>
          <w:rFonts w:ascii="Arial" w:eastAsia="Times New Roman" w:hAnsi="Arial" w:cs="Arial"/>
          <w:sz w:val="24"/>
          <w:szCs w:val="24"/>
          <w:lang w:eastAsia="bg-BG"/>
        </w:rPr>
      </w:pPr>
    </w:p>
    <w:p w:rsidR="003C36B0" w:rsidRPr="003C36B0" w:rsidRDefault="003C36B0" w:rsidP="003C36B0">
      <w:pPr>
        <w:spacing w:after="0" w:line="240" w:lineRule="auto"/>
        <w:rPr>
          <w:rFonts w:ascii="Arial" w:eastAsia="Times New Roman" w:hAnsi="Arial" w:cs="Arial"/>
          <w:sz w:val="24"/>
          <w:szCs w:val="24"/>
          <w:lang w:eastAsia="bg-BG"/>
        </w:rPr>
      </w:pPr>
    </w:p>
    <w:p w:rsidR="003C36B0" w:rsidRPr="003C36B0" w:rsidRDefault="003C36B0" w:rsidP="003C36B0">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През изминалата годена работата на Читалището се характеризира с развитие на самодейните състави : за стара градска песен „Ще те сънувам”  и хор за обработен фолклор „ Роден край”.</w:t>
      </w:r>
    </w:p>
    <w:p w:rsidR="003C36B0" w:rsidRPr="003C36B0" w:rsidRDefault="003C36B0" w:rsidP="003C36B0">
      <w:pPr>
        <w:spacing w:after="0" w:line="240" w:lineRule="auto"/>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ab/>
        <w:t>За съжаление през изминалата година много от активните хористи преустановиха участие поради напреднала възраст и влошено здраве.</w:t>
      </w:r>
      <w:r w:rsidRPr="003C36B0">
        <w:rPr>
          <w:rFonts w:ascii="Arial" w:eastAsia="Times New Roman" w:hAnsi="Arial" w:cs="Arial"/>
          <w:sz w:val="24"/>
          <w:szCs w:val="24"/>
          <w:lang w:val="en-US" w:eastAsia="bg-BG"/>
        </w:rPr>
        <w:t xml:space="preserve"> </w:t>
      </w:r>
      <w:r w:rsidRPr="003C36B0">
        <w:rPr>
          <w:rFonts w:ascii="Arial" w:eastAsia="Times New Roman" w:hAnsi="Arial" w:cs="Arial"/>
          <w:sz w:val="24"/>
          <w:szCs w:val="24"/>
          <w:lang w:eastAsia="bg-BG"/>
        </w:rPr>
        <w:t xml:space="preserve">Независимо ,че състава е намален вземахме участвахме почти във всички форуми. Поради заболяване на ръководителя в последния момент не взехме участие на фестивала за стара градска песен в град Дебелец в началото на месец април. Не пропуснахме и песенния фестивал „ Цветница” . Взехме дейно участие и в Общинския песенен празник за обработен фолклор. Нашите изпълнители умело се представят и в  село Дъскот на празника „Ден на хумора”.  Завоювахме и награда на празника на обработения фолклор в град Павликени с които самодейци поддържаме приятелски връзки. Искам да изкажа благодарност на художествения Ръководител Маестро Пенка Йорданова , която с много любов и желание помага на нашите творчески екипи. </w:t>
      </w:r>
    </w:p>
    <w:p w:rsidR="003C36B0" w:rsidRPr="003C36B0" w:rsidRDefault="003C36B0" w:rsidP="003C36B0">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 xml:space="preserve"> На 08.септември празника на Русаля. Вокалния състав към читалището поднесе творческа програма пред гостите и жителите на село Русаля . Имаше много готи. Свири духов оркестър . Всички жители и гости изказаха благодарност.  </w:t>
      </w:r>
    </w:p>
    <w:p w:rsidR="003C36B0" w:rsidRPr="003C36B0" w:rsidRDefault="003C36B0" w:rsidP="003C36B0">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 xml:space="preserve">Бяха чествани всички празници на местно ниво . Двата състава разучиха две нови песни за представянето на общинските празници .     Стартирахме началото на годината с празника „ Бабин ден” на 21 януари с тържество и </w:t>
      </w:r>
      <w:proofErr w:type="spellStart"/>
      <w:r w:rsidRPr="003C36B0">
        <w:rPr>
          <w:rFonts w:ascii="Arial" w:eastAsia="Times New Roman" w:hAnsi="Arial" w:cs="Arial"/>
          <w:sz w:val="24"/>
          <w:szCs w:val="24"/>
          <w:lang w:eastAsia="bg-BG"/>
        </w:rPr>
        <w:t>възстановка</w:t>
      </w:r>
      <w:proofErr w:type="spellEnd"/>
      <w:r w:rsidRPr="003C36B0">
        <w:rPr>
          <w:rFonts w:ascii="Arial" w:eastAsia="Times New Roman" w:hAnsi="Arial" w:cs="Arial"/>
          <w:sz w:val="24"/>
          <w:szCs w:val="24"/>
          <w:lang w:eastAsia="bg-BG"/>
        </w:rPr>
        <w:t xml:space="preserve"> на стар български обичай свързан с деня на родилната помощ . Продължихме с празнуване на „Трифон </w:t>
      </w:r>
      <w:proofErr w:type="spellStart"/>
      <w:r w:rsidRPr="003C36B0">
        <w:rPr>
          <w:rFonts w:ascii="Arial" w:eastAsia="Times New Roman" w:hAnsi="Arial" w:cs="Arial"/>
          <w:sz w:val="24"/>
          <w:szCs w:val="24"/>
          <w:lang w:eastAsia="bg-BG"/>
        </w:rPr>
        <w:t>зарезан</w:t>
      </w:r>
      <w:proofErr w:type="spellEnd"/>
      <w:r w:rsidRPr="003C36B0">
        <w:rPr>
          <w:rFonts w:ascii="Arial" w:eastAsia="Times New Roman" w:hAnsi="Arial" w:cs="Arial"/>
          <w:sz w:val="24"/>
          <w:szCs w:val="24"/>
          <w:lang w:eastAsia="bg-BG"/>
        </w:rPr>
        <w:t xml:space="preserve">” . Почетохме деня на Лозаря с ритуала  „зарязване на лозето” , литературно музикално изява и разбира се почерпка свързана с бога на Виното.  На 01.03 беше честван деня на самодееца подобаващо с музикална програма . Доклад от Панайот Панайотов  и поднасяне на цветя пред паметника на загиналите във войните на националния празник Трети Март. Жените от читалището направиха осми март достоен женски празник по русалски. На първа пролет група читалищни дейци извършеха поход до местни забележителности. И разбира се литературна пролетна програма . Много подобаващо беше честван и църковния празник Велик ден с песни и танци на центъра на селото и програма по същия повод .  На двадесети и четвърти май ден на читалището отбелязахме с празнична сцена- нали вече в Русаля има частно училище. Бившия учител по история представи своята книга за историята на село Русаля. Следва ден на село Русаля , много хора уважиха празника . Тържеството завърши с песни и танци. На първи октомври читалището  заедно с пенсионерския клуб чествахме ден на пенсионера . Подаръци получиха възрастните хора навършили осемдесет години. Местните празници в края на годината завършихме на 27.12. с празнуване на Коледа доста хора отпразнуваха Рождество христово с празнично настроение и празнична трапеза под акомпанимента на духовия </w:t>
      </w:r>
      <w:r w:rsidRPr="003C36B0">
        <w:rPr>
          <w:rFonts w:ascii="Arial" w:eastAsia="Times New Roman" w:hAnsi="Arial" w:cs="Arial"/>
          <w:sz w:val="24"/>
          <w:szCs w:val="24"/>
          <w:lang w:eastAsia="bg-BG"/>
        </w:rPr>
        <w:lastRenderedPageBreak/>
        <w:t xml:space="preserve">оркестър. Дядо коледа раздаде подаръци и лакомства на най малките живеещи в Русаля и гостуващи на баби и дядовци.  </w:t>
      </w:r>
    </w:p>
    <w:p w:rsidR="003C36B0" w:rsidRPr="003C36B0" w:rsidRDefault="003C36B0" w:rsidP="003C36B0">
      <w:pPr>
        <w:spacing w:after="0" w:line="240" w:lineRule="auto"/>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ab/>
        <w:t xml:space="preserve">Най активно през годината се включи и клуба по „Традиция и родолюбие” всеки първи понеделник от месеца започваме с беседи по родолюбие със своите специални лектори. Историческите беседи за обесването на Васил Левски , Трети март националния празник на България , боевете на Шипка 9,10, 11 август , На 11.май ден на Дряновската Епопея в която Русаля е дало двама участници. Беседа от местна интелигенция се изнесе по повод ден на Будителя . Интерес будят и Традиционни беседи – ограмотяващи хората по въпроси и значение за Коледа и Великден . С интерес много от хората следят и Здравните беседи за вирусни заболявания и сърдечни такива изнесени от лекари специалисти. </w:t>
      </w:r>
    </w:p>
    <w:p w:rsidR="003C36B0" w:rsidRPr="003C36B0" w:rsidRDefault="003C36B0" w:rsidP="003C36B0">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 xml:space="preserve">По отношение до достъпа на интернет. На територията на читалището работи всекидневно с нормална работно време Младежки клуб в който гражданите на село Русаля получават достъп до социалните мрежи с помощта на компетентни младежи по тези въпроси. Ежедневно интернет се посещава от доста ползватели. </w:t>
      </w:r>
    </w:p>
    <w:p w:rsidR="003C36B0" w:rsidRPr="003C36B0" w:rsidRDefault="003C36B0" w:rsidP="003C36B0">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В тази връзка Библиотеката се посещава по рядко – повече от хора в понапрегнала възраст , на които са непонятни новите технологии. Отговорник на Библиотеката се обслужва от Живка Иванова дългогодишен библиотекар. В изминалата година закупихме 20 нови книги по един екземпляр за да имаме по вече нови заглавия . Работното време както знаете е два пъти в седмицата . В понеделник и четвъртък от  10.00 до 12.00 часа . мисля ,че това работно време удовлетворява читателите в село Русаля. Абонирахме и местен ежедневник за запознаване на членовете и читателите с местната преса.</w:t>
      </w:r>
    </w:p>
    <w:p w:rsidR="003C36B0" w:rsidRPr="003C36B0" w:rsidRDefault="003C36B0" w:rsidP="003C36B0">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 xml:space="preserve">Тази година не можахме да направим нужния ремонт поради липса на средства за ремонт . Втора година представям проект за ремонт на покрива, но до настоящия етап проекта не получава финансиране . Вече няколко години Министерството на Културата не дава допълнително финансиране . Предполагам , че следващата година ще отпуснат такива – да се надяваме. </w:t>
      </w:r>
    </w:p>
    <w:p w:rsidR="003C36B0" w:rsidRPr="003C36B0" w:rsidRDefault="003C36B0" w:rsidP="003C36B0">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Не успяхме да отбележим и 145 години от създаването на читалището поради липса на средства .</w:t>
      </w:r>
    </w:p>
    <w:p w:rsidR="003C36B0" w:rsidRPr="003C36B0" w:rsidRDefault="003C36B0" w:rsidP="003C36B0">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Изминалата година за нашето читалище се характеризира с много работа . С радост можем да отчетем положителен напредък . На първо място – гордеем се с работата на членовете на читалището включили се с доброволен труд за изпълнение на проект за инициатива на местните общности  . Благодаря на всички участници .</w:t>
      </w:r>
    </w:p>
    <w:p w:rsidR="003C36B0" w:rsidRPr="003C36B0" w:rsidRDefault="003C36B0" w:rsidP="003C36B0">
      <w:pPr>
        <w:spacing w:after="0" w:line="240" w:lineRule="auto"/>
        <w:ind w:firstLine="708"/>
        <w:jc w:val="both"/>
        <w:rPr>
          <w:rFonts w:ascii="Arial" w:eastAsia="Times New Roman" w:hAnsi="Arial" w:cs="Arial"/>
          <w:sz w:val="24"/>
          <w:szCs w:val="24"/>
          <w:lang w:eastAsia="bg-BG"/>
        </w:rPr>
      </w:pPr>
    </w:p>
    <w:p w:rsidR="003C36B0" w:rsidRPr="003C36B0" w:rsidRDefault="003C36B0" w:rsidP="003C36B0">
      <w:pPr>
        <w:spacing w:after="0" w:line="240" w:lineRule="auto"/>
        <w:ind w:firstLine="708"/>
        <w:jc w:val="both"/>
        <w:rPr>
          <w:rFonts w:ascii="Arial" w:eastAsia="Times New Roman" w:hAnsi="Arial" w:cs="Arial"/>
          <w:sz w:val="24"/>
          <w:szCs w:val="24"/>
          <w:lang w:eastAsia="bg-BG"/>
        </w:rPr>
      </w:pPr>
    </w:p>
    <w:p w:rsidR="003C36B0" w:rsidRPr="003C36B0" w:rsidRDefault="003C36B0" w:rsidP="003C36B0">
      <w:pPr>
        <w:spacing w:after="0" w:line="240" w:lineRule="auto"/>
        <w:ind w:firstLine="708"/>
        <w:jc w:val="both"/>
        <w:rPr>
          <w:rFonts w:ascii="Arial" w:eastAsia="Times New Roman" w:hAnsi="Arial" w:cs="Arial"/>
          <w:sz w:val="24"/>
          <w:szCs w:val="24"/>
          <w:lang w:eastAsia="bg-BG"/>
        </w:rPr>
      </w:pPr>
    </w:p>
    <w:p w:rsidR="003C36B0" w:rsidRPr="003C36B0" w:rsidRDefault="003C36B0" w:rsidP="003C36B0">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Председател:        / П /</w:t>
      </w:r>
    </w:p>
    <w:p w:rsidR="003C36B0" w:rsidRPr="003C36B0" w:rsidRDefault="003C36B0" w:rsidP="003C36B0">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 xml:space="preserve">                     / С. Начев/</w:t>
      </w:r>
    </w:p>
    <w:p w:rsidR="003C36B0" w:rsidRPr="003C36B0" w:rsidRDefault="003C36B0" w:rsidP="003C36B0">
      <w:pPr>
        <w:spacing w:after="0" w:line="240" w:lineRule="auto"/>
        <w:rPr>
          <w:rFonts w:ascii="Arial" w:eastAsia="Times New Roman" w:hAnsi="Arial" w:cs="Arial"/>
          <w:sz w:val="24"/>
          <w:szCs w:val="24"/>
          <w:lang w:eastAsia="bg-BG"/>
        </w:rPr>
      </w:pPr>
    </w:p>
    <w:p w:rsidR="003C36B0" w:rsidRPr="003C36B0" w:rsidRDefault="003C36B0" w:rsidP="003C36B0">
      <w:pPr>
        <w:spacing w:after="0" w:line="240" w:lineRule="auto"/>
        <w:rPr>
          <w:rFonts w:ascii="Times New Roman" w:eastAsia="Times New Roman" w:hAnsi="Times New Roman" w:cs="Times New Roman"/>
          <w:sz w:val="24"/>
          <w:szCs w:val="24"/>
          <w:lang w:eastAsia="bg-BG"/>
        </w:rPr>
      </w:pPr>
    </w:p>
    <w:p w:rsidR="003C36B0" w:rsidRPr="003C36B0" w:rsidRDefault="003C36B0" w:rsidP="003C36B0">
      <w:pPr>
        <w:spacing w:after="0" w:line="240" w:lineRule="auto"/>
        <w:rPr>
          <w:rFonts w:ascii="Times New Roman" w:eastAsia="Times New Roman" w:hAnsi="Times New Roman" w:cs="Times New Roman"/>
          <w:sz w:val="24"/>
          <w:szCs w:val="24"/>
          <w:lang w:eastAsia="bg-BG"/>
        </w:rPr>
      </w:pPr>
    </w:p>
    <w:p w:rsidR="00517EF1" w:rsidRDefault="00517EF1"/>
    <w:p w:rsidR="005A3228" w:rsidRDefault="005A3228"/>
    <w:p w:rsidR="005A3228" w:rsidRDefault="005A3228"/>
    <w:p w:rsidR="005A3228" w:rsidRPr="003F4984" w:rsidRDefault="005A3228" w:rsidP="005A3228">
      <w:pPr>
        <w:spacing w:after="0" w:line="240" w:lineRule="auto"/>
        <w:jc w:val="center"/>
        <w:rPr>
          <w:rFonts w:ascii="Arial" w:eastAsia="Times New Roman" w:hAnsi="Arial" w:cs="Arial"/>
          <w:sz w:val="24"/>
          <w:szCs w:val="24"/>
          <w:lang w:eastAsia="bg-BG"/>
        </w:rPr>
      </w:pPr>
      <w:r w:rsidRPr="003F4984">
        <w:rPr>
          <w:rFonts w:ascii="Arial" w:eastAsia="Times New Roman" w:hAnsi="Arial" w:cs="Arial"/>
          <w:sz w:val="24"/>
          <w:szCs w:val="24"/>
          <w:lang w:eastAsia="bg-BG"/>
        </w:rPr>
        <w:lastRenderedPageBreak/>
        <w:t>ПЛАН -ПРОГРАМА</w:t>
      </w:r>
    </w:p>
    <w:p w:rsidR="005A3228" w:rsidRPr="003F4984" w:rsidRDefault="005A3228" w:rsidP="005A3228">
      <w:pPr>
        <w:spacing w:after="0" w:line="240" w:lineRule="auto"/>
        <w:jc w:val="center"/>
        <w:rPr>
          <w:rFonts w:ascii="Arial" w:eastAsia="Times New Roman" w:hAnsi="Arial" w:cs="Arial"/>
          <w:sz w:val="24"/>
          <w:szCs w:val="24"/>
          <w:lang w:eastAsia="bg-BG"/>
        </w:rPr>
      </w:pPr>
      <w:r w:rsidRPr="003F4984">
        <w:rPr>
          <w:rFonts w:ascii="Arial" w:eastAsia="Times New Roman" w:hAnsi="Arial" w:cs="Arial"/>
          <w:sz w:val="24"/>
          <w:szCs w:val="24"/>
          <w:lang w:eastAsia="bg-BG"/>
        </w:rPr>
        <w:t>НА ДЕЙНОСТИТЕ НА НАРОДНО ЧИТАЛИЩЕ „ СЪ</w:t>
      </w:r>
      <w:r>
        <w:rPr>
          <w:rFonts w:ascii="Arial" w:eastAsia="Times New Roman" w:hAnsi="Arial" w:cs="Arial"/>
          <w:sz w:val="24"/>
          <w:szCs w:val="24"/>
          <w:lang w:eastAsia="bg-BG"/>
        </w:rPr>
        <w:t>ГЛАСИЕ 1873” СЕЛО РУСАЛЯ ЗА 2020</w:t>
      </w:r>
      <w:r w:rsidRPr="003F4984">
        <w:rPr>
          <w:rFonts w:ascii="Arial" w:eastAsia="Times New Roman" w:hAnsi="Arial" w:cs="Arial"/>
          <w:sz w:val="24"/>
          <w:szCs w:val="24"/>
          <w:lang w:eastAsia="bg-BG"/>
        </w:rPr>
        <w:t xml:space="preserve"> Г.</w:t>
      </w:r>
    </w:p>
    <w:p w:rsidR="005A3228" w:rsidRPr="003F4984" w:rsidRDefault="005A3228" w:rsidP="005A3228">
      <w:pPr>
        <w:spacing w:after="0" w:line="240" w:lineRule="auto"/>
        <w:jc w:val="center"/>
        <w:rPr>
          <w:rFonts w:ascii="Arial" w:eastAsia="Times New Roman" w:hAnsi="Arial" w:cs="Arial"/>
          <w:sz w:val="24"/>
          <w:szCs w:val="24"/>
          <w:lang w:eastAsia="bg-BG"/>
        </w:rPr>
      </w:pPr>
    </w:p>
    <w:p w:rsidR="005A3228" w:rsidRPr="003F4984" w:rsidRDefault="005A3228" w:rsidP="005A3228">
      <w:pPr>
        <w:spacing w:after="0" w:line="240" w:lineRule="auto"/>
        <w:jc w:val="center"/>
        <w:rPr>
          <w:rFonts w:ascii="Arial" w:eastAsia="Times New Roman" w:hAnsi="Arial" w:cs="Arial"/>
          <w:sz w:val="24"/>
          <w:szCs w:val="24"/>
          <w:lang w:eastAsia="bg-BG"/>
        </w:rPr>
      </w:pPr>
    </w:p>
    <w:p w:rsidR="005A3228" w:rsidRPr="003F4984" w:rsidRDefault="005A3228" w:rsidP="005A3228">
      <w:pPr>
        <w:spacing w:before="100" w:beforeAutospacing="1" w:after="100" w:afterAutospacing="1" w:line="240" w:lineRule="auto"/>
        <w:rPr>
          <w:rFonts w:ascii="Arial" w:eastAsia="Times New Roman" w:hAnsi="Arial" w:cs="Arial"/>
          <w:sz w:val="24"/>
          <w:szCs w:val="24"/>
          <w:lang w:eastAsia="bg-BG"/>
        </w:rPr>
      </w:pPr>
      <w:r w:rsidRPr="003F4984">
        <w:rPr>
          <w:rFonts w:ascii="Arial" w:eastAsia="Times New Roman" w:hAnsi="Arial" w:cs="Arial"/>
          <w:sz w:val="24"/>
          <w:szCs w:val="24"/>
          <w:lang w:eastAsia="bg-BG"/>
        </w:rPr>
        <w:t> </w:t>
      </w:r>
      <w:r w:rsidRPr="003F4984">
        <w:rPr>
          <w:rFonts w:ascii="Arial" w:eastAsia="Times New Roman" w:hAnsi="Arial" w:cs="Arial"/>
          <w:sz w:val="24"/>
          <w:szCs w:val="24"/>
          <w:lang w:eastAsia="bg-BG"/>
        </w:rPr>
        <w:tab/>
        <w:t xml:space="preserve">Годишната програма за развитие на читалищната дейност в Читалище </w:t>
      </w:r>
      <w:r>
        <w:rPr>
          <w:rFonts w:ascii="Arial" w:eastAsia="Times New Roman" w:hAnsi="Arial" w:cs="Arial"/>
          <w:sz w:val="24"/>
          <w:szCs w:val="24"/>
          <w:lang w:eastAsia="bg-BG"/>
        </w:rPr>
        <w:t>Съгласие 1873 село Русаля за 2020</w:t>
      </w:r>
      <w:r w:rsidRPr="003F4984">
        <w:rPr>
          <w:rFonts w:ascii="Arial" w:eastAsia="Times New Roman" w:hAnsi="Arial" w:cs="Arial"/>
          <w:sz w:val="24"/>
          <w:szCs w:val="24"/>
          <w:lang w:eastAsia="bg-BG"/>
        </w:rPr>
        <w:t xml:space="preserve"> година се създава в изпълнение на чл. 26а, ал. 1 и ал. 2 от Закона за народните читалища, въз основа на направените от общината пред</w:t>
      </w:r>
      <w:r>
        <w:rPr>
          <w:rFonts w:ascii="Arial" w:eastAsia="Times New Roman" w:hAnsi="Arial" w:cs="Arial"/>
          <w:sz w:val="24"/>
          <w:szCs w:val="24"/>
          <w:lang w:eastAsia="bg-BG"/>
        </w:rPr>
        <w:t>ложения за дейността им през 2020</w:t>
      </w:r>
      <w:r w:rsidRPr="003F4984">
        <w:rPr>
          <w:rFonts w:ascii="Arial" w:eastAsia="Times New Roman" w:hAnsi="Arial" w:cs="Arial"/>
          <w:sz w:val="24"/>
          <w:szCs w:val="24"/>
          <w:lang w:eastAsia="bg-BG"/>
        </w:rPr>
        <w:t xml:space="preserve"> година и е съобразена със стратегическите цели за развитие на общината.</w:t>
      </w:r>
    </w:p>
    <w:p w:rsidR="005A3228" w:rsidRPr="003F4984" w:rsidRDefault="005A3228" w:rsidP="005A3228">
      <w:pPr>
        <w:spacing w:after="0" w:line="240" w:lineRule="auto"/>
        <w:ind w:firstLine="708"/>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Годишната програма за развитие на читалищната дейност в читалището цели обединяване на усилията за по нататъшно развитие и укрепване на читалището като важна обществена институция, реализиращи културната идентичност на Русаля, и   засилване  обществената роля на читалището като традиционен културен, и информационен център. </w:t>
      </w:r>
    </w:p>
    <w:p w:rsidR="005A3228" w:rsidRPr="003F4984" w:rsidRDefault="005A3228" w:rsidP="005A3228">
      <w:pPr>
        <w:spacing w:after="0" w:line="240" w:lineRule="auto"/>
        <w:ind w:firstLine="708"/>
        <w:jc w:val="both"/>
        <w:rPr>
          <w:rFonts w:ascii="Arial" w:eastAsia="Times New Roman" w:hAnsi="Arial" w:cs="Arial"/>
          <w:sz w:val="24"/>
          <w:szCs w:val="24"/>
          <w:lang w:val="en-US" w:eastAsia="bg-BG"/>
        </w:rPr>
      </w:pPr>
      <w:r w:rsidRPr="003F4984">
        <w:rPr>
          <w:rFonts w:ascii="Arial" w:eastAsia="Times New Roman" w:hAnsi="Arial" w:cs="Arial"/>
          <w:sz w:val="24"/>
          <w:szCs w:val="24"/>
          <w:lang w:eastAsia="bg-BG"/>
        </w:rPr>
        <w:t>Изпълнението на годишната програма има за цел съхраняването на културните ценности и създаване на нови.</w:t>
      </w:r>
    </w:p>
    <w:p w:rsidR="005A3228" w:rsidRPr="003F4984" w:rsidRDefault="005A3228" w:rsidP="005A3228">
      <w:pPr>
        <w:spacing w:after="0" w:line="240" w:lineRule="auto"/>
        <w:ind w:left="-142" w:firstLine="850"/>
        <w:jc w:val="both"/>
        <w:rPr>
          <w:rFonts w:ascii="Arial" w:eastAsia="Calibri" w:hAnsi="Arial" w:cs="Arial"/>
          <w:sz w:val="24"/>
          <w:szCs w:val="24"/>
        </w:rPr>
      </w:pPr>
      <w:r w:rsidRPr="003F4984">
        <w:rPr>
          <w:rFonts w:ascii="Arial" w:eastAsia="Calibri" w:hAnsi="Arial" w:cs="Arial"/>
          <w:sz w:val="24"/>
          <w:szCs w:val="24"/>
          <w:lang w:eastAsia="bg-BG"/>
        </w:rPr>
        <w:t xml:space="preserve">Тя  подпомага организирането и реализацията на комплекса от дейности и  съдейства за повишаване активността на читалищното настоятелство с цел създаване на благоприятна среда за всички възрастови групи, ползващи услугите на народното читалище в село Русаля. </w:t>
      </w:r>
      <w:r w:rsidRPr="003F4984">
        <w:rPr>
          <w:rFonts w:ascii="Arial" w:eastAsia="Calibri" w:hAnsi="Arial" w:cs="Arial"/>
          <w:sz w:val="24"/>
          <w:szCs w:val="24"/>
        </w:rPr>
        <w:t xml:space="preserve"> Програмата за развитие цели да се промени визията на народното  читалище. Като културно просветна организация, обединила в себе си традиции и съвременност, те са потенциал за въздействие в приоритетни сфери на селото, както и с възможност да откликнат на актуалните културните, информационните и социални потребности на гражданското общество.</w:t>
      </w:r>
    </w:p>
    <w:p w:rsidR="005A3228" w:rsidRPr="003F4984" w:rsidRDefault="005A3228" w:rsidP="005A3228">
      <w:pPr>
        <w:spacing w:before="100" w:beforeAutospacing="1" w:after="100" w:afterAutospacing="1"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В село Русаля читалището е съдебно регистрирани съобразно измененията на ЗНЧ  от 2009 г..  То е вписано и в Регистъра на народните читалища към Министерството на  културата под номер 3002.    Читалището е са самостоятелно юридическо лице - традиционно самоуправляващо се сдружение в населеното място,   което изпълнява задачи от общинската културна политика.</w:t>
      </w:r>
    </w:p>
    <w:p w:rsidR="005A3228" w:rsidRPr="003F4984" w:rsidRDefault="005A3228" w:rsidP="005A3228">
      <w:pPr>
        <w:spacing w:before="100" w:beforeAutospacing="1" w:after="100" w:afterAutospacing="1"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Съобразно ЗНЧ , читалището представя в община Велико Търново  своя пла</w:t>
      </w:r>
      <w:r>
        <w:rPr>
          <w:rFonts w:ascii="Arial" w:eastAsia="Times New Roman" w:hAnsi="Arial" w:cs="Arial"/>
          <w:sz w:val="24"/>
          <w:szCs w:val="24"/>
          <w:lang w:eastAsia="bg-BG"/>
        </w:rPr>
        <w:t>н за дейност през настоящата 2020</w:t>
      </w:r>
      <w:r w:rsidRPr="003F4984">
        <w:rPr>
          <w:rFonts w:ascii="Arial" w:eastAsia="Times New Roman" w:hAnsi="Arial" w:cs="Arial"/>
          <w:sz w:val="24"/>
          <w:szCs w:val="24"/>
          <w:lang w:eastAsia="bg-BG"/>
        </w:rPr>
        <w:t xml:space="preserve"> година. включващи прояви от местен, общински характер.</w:t>
      </w:r>
    </w:p>
    <w:p w:rsidR="005A3228" w:rsidRPr="003F4984" w:rsidRDefault="005A3228" w:rsidP="005A3228">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eastAsia="bg-BG"/>
        </w:rPr>
        <w:t>Целите на народните читалища, визирани в ЗНЧ, са да задоволяват потребностите на гражданите, свързани с:</w:t>
      </w:r>
    </w:p>
    <w:p w:rsidR="005A3228" w:rsidRPr="003F4984" w:rsidRDefault="005A3228" w:rsidP="005A3228">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eastAsia="bg-BG"/>
        </w:rPr>
        <w:t>1. Развитие и обогатяване на културния живот, социалната и образователната дейност в населеното място.</w:t>
      </w:r>
    </w:p>
    <w:p w:rsidR="005A3228" w:rsidRPr="003F4984" w:rsidRDefault="005A3228" w:rsidP="005A3228">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eastAsia="bg-BG"/>
        </w:rPr>
        <w:t>2. Запазване на обичаите и традициите на българския народ;</w:t>
      </w:r>
    </w:p>
    <w:p w:rsidR="005A3228" w:rsidRPr="003F4984" w:rsidRDefault="005A3228" w:rsidP="005A3228">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eastAsia="bg-BG"/>
        </w:rPr>
        <w:t>3. Разширяване на знанията на гражданите и приобщаването им към ценностите и постиженията на науката, изкуството и културата;</w:t>
      </w:r>
    </w:p>
    <w:p w:rsidR="005A3228" w:rsidRPr="003F4984" w:rsidRDefault="005A3228" w:rsidP="005A3228">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eastAsia="bg-BG"/>
        </w:rPr>
        <w:t>4. Възпитаване и утвърждаване на националното самосъзнание;</w:t>
      </w:r>
    </w:p>
    <w:p w:rsidR="005A3228" w:rsidRPr="003F4984" w:rsidRDefault="005A3228" w:rsidP="005A3228">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eastAsia="bg-BG"/>
        </w:rPr>
        <w:t>5. Осигуряване на достъп до информация.</w:t>
      </w:r>
    </w:p>
    <w:p w:rsidR="005A3228" w:rsidRPr="003F4984" w:rsidRDefault="005A3228" w:rsidP="005A3228">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eastAsia="bg-BG"/>
        </w:rPr>
        <w:lastRenderedPageBreak/>
        <w:t>6.</w:t>
      </w:r>
      <w:r w:rsidRPr="003F4984">
        <w:rPr>
          <w:rFonts w:ascii="Arial" w:eastAsia="Times New Roman" w:hAnsi="Arial" w:cs="Arial"/>
          <w:sz w:val="24"/>
          <w:szCs w:val="24"/>
          <w:shd w:val="clear" w:color="auto" w:fill="FEFEFE"/>
          <w:lang w:eastAsia="bg-BG"/>
        </w:rPr>
        <w:t xml:space="preserve"> П</w:t>
      </w:r>
      <w:r w:rsidRPr="003F4984">
        <w:rPr>
          <w:rFonts w:ascii="Arial" w:eastAsia="Times New Roman" w:hAnsi="Arial" w:cs="Arial"/>
          <w:sz w:val="24"/>
          <w:szCs w:val="24"/>
          <w:lang w:eastAsia="bg-BG"/>
        </w:rPr>
        <w:t>артниране на местното самоуправление в развитието на обществените  процеси</w:t>
      </w:r>
    </w:p>
    <w:p w:rsidR="005A3228" w:rsidRPr="003F4984" w:rsidRDefault="005A3228" w:rsidP="005A3228">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eastAsia="bg-BG"/>
        </w:rPr>
        <w:t>За постигане на целите читалището извършва основни дейности, като:</w:t>
      </w:r>
    </w:p>
    <w:p w:rsidR="005A3228" w:rsidRPr="003F4984" w:rsidRDefault="005A3228" w:rsidP="005A3228">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val="en-US" w:eastAsia="bg-BG"/>
        </w:rPr>
        <w:tab/>
      </w:r>
      <w:r w:rsidRPr="003F4984">
        <w:rPr>
          <w:rFonts w:ascii="Arial" w:eastAsia="Times New Roman" w:hAnsi="Arial" w:cs="Arial"/>
          <w:sz w:val="24"/>
          <w:szCs w:val="24"/>
          <w:highlight w:val="white"/>
          <w:shd w:val="clear" w:color="auto" w:fill="FEFEFE"/>
          <w:lang w:eastAsia="bg-BG"/>
        </w:rPr>
        <w:t>1.</w:t>
      </w:r>
      <w:r w:rsidRPr="003F4984">
        <w:rPr>
          <w:rFonts w:ascii="Arial" w:eastAsia="Times New Roman" w:hAnsi="Arial" w:cs="Arial"/>
          <w:sz w:val="24"/>
          <w:szCs w:val="24"/>
          <w:highlight w:val="white"/>
          <w:shd w:val="clear" w:color="auto" w:fill="FEFEFE"/>
          <w:lang w:val="en-US" w:eastAsia="bg-BG"/>
        </w:rPr>
        <w:t xml:space="preserve"> </w:t>
      </w:r>
      <w:r w:rsidRPr="003F4984">
        <w:rPr>
          <w:rFonts w:ascii="Arial" w:eastAsia="Times New Roman" w:hAnsi="Arial" w:cs="Arial"/>
          <w:sz w:val="24"/>
          <w:szCs w:val="24"/>
          <w:highlight w:val="white"/>
          <w:shd w:val="clear" w:color="auto" w:fill="FEFEFE"/>
          <w:lang w:eastAsia="bg-BG"/>
        </w:rPr>
        <w:t>Уреждане и поддържане на библиотеки, читални;</w:t>
      </w:r>
    </w:p>
    <w:p w:rsidR="005A3228" w:rsidRPr="003F4984" w:rsidRDefault="005A3228" w:rsidP="005A3228">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val="en-US" w:eastAsia="bg-BG"/>
        </w:rPr>
        <w:tab/>
      </w:r>
      <w:r w:rsidRPr="003F4984">
        <w:rPr>
          <w:rFonts w:ascii="Arial" w:eastAsia="Times New Roman" w:hAnsi="Arial" w:cs="Arial"/>
          <w:sz w:val="24"/>
          <w:szCs w:val="24"/>
          <w:highlight w:val="white"/>
          <w:shd w:val="clear" w:color="auto" w:fill="FEFEFE"/>
          <w:lang w:eastAsia="bg-BG"/>
        </w:rPr>
        <w:t>2.</w:t>
      </w:r>
      <w:r w:rsidRPr="003F4984">
        <w:rPr>
          <w:rFonts w:ascii="Arial" w:eastAsia="Times New Roman" w:hAnsi="Arial" w:cs="Arial"/>
          <w:sz w:val="24"/>
          <w:szCs w:val="24"/>
          <w:highlight w:val="white"/>
          <w:shd w:val="clear" w:color="auto" w:fill="FEFEFE"/>
          <w:lang w:val="en-US" w:eastAsia="bg-BG"/>
        </w:rPr>
        <w:t xml:space="preserve"> </w:t>
      </w:r>
      <w:r w:rsidRPr="003F4984">
        <w:rPr>
          <w:rFonts w:ascii="Arial" w:eastAsia="Times New Roman" w:hAnsi="Arial" w:cs="Arial"/>
          <w:sz w:val="24"/>
          <w:szCs w:val="24"/>
          <w:highlight w:val="white"/>
          <w:shd w:val="clear" w:color="auto" w:fill="FEFEFE"/>
          <w:lang w:eastAsia="bg-BG"/>
        </w:rPr>
        <w:t>Развиване и подпомагане на любителското художествено творчество;</w:t>
      </w:r>
    </w:p>
    <w:p w:rsidR="005A3228" w:rsidRPr="003F4984" w:rsidRDefault="005A3228" w:rsidP="005A3228">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val="en-US" w:eastAsia="bg-BG"/>
        </w:rPr>
        <w:tab/>
      </w:r>
      <w:r w:rsidRPr="003F4984">
        <w:rPr>
          <w:rFonts w:ascii="Arial" w:eastAsia="Times New Roman" w:hAnsi="Arial" w:cs="Arial"/>
          <w:sz w:val="24"/>
          <w:szCs w:val="24"/>
          <w:highlight w:val="white"/>
          <w:shd w:val="clear" w:color="auto" w:fill="FEFEFE"/>
          <w:lang w:eastAsia="bg-BG"/>
        </w:rPr>
        <w:t>3.</w:t>
      </w:r>
      <w:r w:rsidRPr="003F4984">
        <w:rPr>
          <w:rFonts w:ascii="Arial" w:eastAsia="Times New Roman" w:hAnsi="Arial" w:cs="Arial"/>
          <w:sz w:val="24"/>
          <w:szCs w:val="24"/>
          <w:highlight w:val="white"/>
          <w:shd w:val="clear" w:color="auto" w:fill="FEFEFE"/>
          <w:lang w:val="en-US" w:eastAsia="bg-BG"/>
        </w:rPr>
        <w:t xml:space="preserve"> </w:t>
      </w:r>
      <w:r w:rsidRPr="003F4984">
        <w:rPr>
          <w:rFonts w:ascii="Arial" w:eastAsia="Times New Roman" w:hAnsi="Arial" w:cs="Arial"/>
          <w:sz w:val="24"/>
          <w:szCs w:val="24"/>
          <w:highlight w:val="white"/>
          <w:shd w:val="clear" w:color="auto" w:fill="FEFEFE"/>
          <w:lang w:eastAsia="bg-BG"/>
        </w:rPr>
        <w:t>Организиране на клуб, празненства, концерти, чествания и младежки дейности;</w:t>
      </w:r>
    </w:p>
    <w:p w:rsidR="005A3228" w:rsidRPr="003F4984" w:rsidRDefault="005A3228" w:rsidP="005A3228">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val="en-US" w:eastAsia="bg-BG"/>
        </w:rPr>
        <w:tab/>
      </w:r>
      <w:r w:rsidRPr="003F4984">
        <w:rPr>
          <w:rFonts w:ascii="Arial" w:eastAsia="Times New Roman" w:hAnsi="Arial" w:cs="Arial"/>
          <w:sz w:val="24"/>
          <w:szCs w:val="24"/>
          <w:highlight w:val="white"/>
          <w:shd w:val="clear" w:color="auto" w:fill="FEFEFE"/>
          <w:lang w:eastAsia="bg-BG"/>
        </w:rPr>
        <w:t>4</w:t>
      </w:r>
      <w:r w:rsidRPr="003F4984">
        <w:rPr>
          <w:rFonts w:ascii="Arial" w:eastAsia="Times New Roman" w:hAnsi="Arial" w:cs="Arial"/>
          <w:sz w:val="24"/>
          <w:szCs w:val="24"/>
          <w:highlight w:val="white"/>
          <w:shd w:val="clear" w:color="auto" w:fill="FEFEFE"/>
          <w:lang w:val="en-US" w:eastAsia="bg-BG"/>
        </w:rPr>
        <w:t xml:space="preserve">. </w:t>
      </w:r>
      <w:r w:rsidRPr="003F4984">
        <w:rPr>
          <w:rFonts w:ascii="Arial" w:eastAsia="Times New Roman" w:hAnsi="Arial" w:cs="Arial"/>
          <w:sz w:val="24"/>
          <w:szCs w:val="24"/>
          <w:highlight w:val="white"/>
          <w:shd w:val="clear" w:color="auto" w:fill="FEFEFE"/>
          <w:lang w:eastAsia="bg-BG"/>
        </w:rPr>
        <w:t>Събиране и разпространяване на знания за родния край;</w:t>
      </w:r>
    </w:p>
    <w:p w:rsidR="005A3228" w:rsidRPr="003F4984" w:rsidRDefault="005A3228" w:rsidP="005A3228">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val="en-US" w:eastAsia="bg-BG"/>
        </w:rPr>
        <w:tab/>
      </w:r>
      <w:r w:rsidRPr="003F4984">
        <w:rPr>
          <w:rFonts w:ascii="Arial" w:eastAsia="Times New Roman" w:hAnsi="Arial" w:cs="Arial"/>
          <w:sz w:val="24"/>
          <w:szCs w:val="24"/>
          <w:highlight w:val="white"/>
          <w:shd w:val="clear" w:color="auto" w:fill="FEFEFE"/>
          <w:lang w:eastAsia="bg-BG"/>
        </w:rPr>
        <w:t>5. Създаване и съхраняване на музейни колекции съгласно Закона за културното наследство;</w:t>
      </w:r>
    </w:p>
    <w:p w:rsidR="005A3228" w:rsidRPr="003F4984" w:rsidRDefault="005A3228" w:rsidP="005A3228">
      <w:pPr>
        <w:spacing w:after="0" w:line="240" w:lineRule="auto"/>
        <w:jc w:val="both"/>
        <w:rPr>
          <w:rFonts w:ascii="Arial" w:eastAsia="Times New Roman" w:hAnsi="Arial" w:cs="Arial"/>
          <w:sz w:val="24"/>
          <w:szCs w:val="24"/>
          <w:shd w:val="clear" w:color="auto" w:fill="FEFEFE"/>
          <w:lang w:eastAsia="bg-BG"/>
        </w:rPr>
      </w:pPr>
      <w:r w:rsidRPr="003F4984">
        <w:rPr>
          <w:rFonts w:ascii="Arial" w:eastAsia="Times New Roman" w:hAnsi="Arial" w:cs="Arial"/>
          <w:sz w:val="24"/>
          <w:szCs w:val="24"/>
          <w:highlight w:val="white"/>
          <w:shd w:val="clear" w:color="auto" w:fill="FEFEFE"/>
          <w:lang w:eastAsia="bg-BG"/>
        </w:rPr>
        <w:t xml:space="preserve">           </w:t>
      </w:r>
      <w:r w:rsidRPr="003F4984">
        <w:rPr>
          <w:rFonts w:ascii="Arial" w:eastAsia="Times New Roman" w:hAnsi="Arial" w:cs="Arial"/>
          <w:sz w:val="24"/>
          <w:szCs w:val="24"/>
          <w:highlight w:val="white"/>
          <w:shd w:val="clear" w:color="auto" w:fill="FEFEFE"/>
          <w:lang w:val="en-US" w:eastAsia="bg-BG"/>
        </w:rPr>
        <w:tab/>
      </w:r>
      <w:r w:rsidRPr="003F4984">
        <w:rPr>
          <w:rFonts w:ascii="Arial" w:eastAsia="Times New Roman" w:hAnsi="Arial" w:cs="Arial"/>
          <w:sz w:val="24"/>
          <w:szCs w:val="24"/>
          <w:highlight w:val="white"/>
          <w:shd w:val="clear" w:color="auto" w:fill="FEFEFE"/>
          <w:lang w:eastAsia="bg-BG"/>
        </w:rPr>
        <w:t>6. Предоставяне на компютърни и интернет услуги</w:t>
      </w:r>
    </w:p>
    <w:p w:rsidR="005A3228" w:rsidRPr="003F4984" w:rsidRDefault="005A3228" w:rsidP="005A3228">
      <w:pPr>
        <w:spacing w:after="0" w:line="240" w:lineRule="auto"/>
        <w:jc w:val="both"/>
        <w:rPr>
          <w:rFonts w:ascii="Arial" w:eastAsia="Times New Roman" w:hAnsi="Arial" w:cs="Arial"/>
          <w:sz w:val="24"/>
          <w:szCs w:val="24"/>
          <w:lang w:eastAsia="bg-BG"/>
        </w:rPr>
      </w:pP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sz w:val="24"/>
          <w:szCs w:val="24"/>
          <w:lang w:val="en-US" w:eastAsia="bg-BG"/>
        </w:rPr>
        <w:tab/>
      </w:r>
      <w:r w:rsidRPr="003F4984">
        <w:rPr>
          <w:rFonts w:ascii="Arial" w:eastAsia="Times New Roman" w:hAnsi="Arial" w:cs="Arial"/>
          <w:sz w:val="24"/>
          <w:szCs w:val="24"/>
          <w:lang w:eastAsia="bg-BG"/>
        </w:rPr>
        <w:t>Дейностите са подчинени на заложените в закона цели,  православния  български календар и традиционно - битова обредност. Те  са елемент от културния календар на общината.</w:t>
      </w: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p>
    <w:p w:rsidR="005A3228" w:rsidRPr="003F4984" w:rsidRDefault="005A3228" w:rsidP="005A3228">
      <w:pPr>
        <w:spacing w:after="0" w:line="240" w:lineRule="auto"/>
        <w:jc w:val="both"/>
        <w:rPr>
          <w:rFonts w:ascii="Arial" w:eastAsia="Times New Roman" w:hAnsi="Arial" w:cs="Arial"/>
          <w:b/>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sz w:val="24"/>
          <w:szCs w:val="24"/>
          <w:lang w:eastAsia="bg-BG"/>
        </w:rPr>
        <w:tab/>
        <w:t xml:space="preserve">По дейност </w:t>
      </w:r>
      <w:r w:rsidRPr="003F4984">
        <w:rPr>
          <w:rFonts w:ascii="Arial" w:eastAsia="Times New Roman" w:hAnsi="Arial" w:cs="Arial"/>
          <w:sz w:val="24"/>
          <w:szCs w:val="24"/>
          <w:lang w:val="en-US" w:eastAsia="bg-BG"/>
        </w:rPr>
        <w:t>I</w:t>
      </w:r>
      <w:r w:rsidRPr="003F4984">
        <w:rPr>
          <w:rFonts w:ascii="Arial" w:eastAsia="Times New Roman" w:hAnsi="Arial" w:cs="Arial"/>
          <w:sz w:val="24"/>
          <w:szCs w:val="24"/>
          <w:lang w:eastAsia="bg-BG"/>
        </w:rPr>
        <w:t xml:space="preserve"> - </w:t>
      </w:r>
      <w:r w:rsidRPr="003F4984">
        <w:rPr>
          <w:rFonts w:ascii="Arial" w:eastAsia="Times New Roman" w:hAnsi="Arial" w:cs="Arial"/>
          <w:b/>
          <w:sz w:val="24"/>
          <w:szCs w:val="24"/>
          <w:lang w:eastAsia="bg-BG"/>
        </w:rPr>
        <w:t>„Културен живот и приобщаване гражданите към достиженията на науката, изкуството и културата”</w:t>
      </w:r>
    </w:p>
    <w:p w:rsidR="005A3228" w:rsidRPr="003F4984" w:rsidRDefault="005A3228" w:rsidP="005A3228">
      <w:pPr>
        <w:spacing w:after="0" w:line="240" w:lineRule="auto"/>
        <w:jc w:val="both"/>
        <w:rPr>
          <w:rFonts w:ascii="Arial" w:eastAsia="Times New Roman" w:hAnsi="Arial" w:cs="Arial"/>
          <w:b/>
          <w:sz w:val="24"/>
          <w:szCs w:val="24"/>
          <w:lang w:eastAsia="bg-BG"/>
        </w:rPr>
      </w:pP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1. Задача на читалищата е предоставяне на безплатно библиотечно обслужване на населението, периодична инвентаризация  на книжния фонд на читалищните библиотеки, поддържане на създадените регистри съгласно  изискванията на Закона за обществените библиотеки и Наредбата , обогатяване на библиотечния фонд, представяне на нови книги  и творци, организиране концерти , образователни лектории, чествания,  създаване на клубове и сбирки и др.</w:t>
      </w:r>
    </w:p>
    <w:p w:rsidR="005A3228" w:rsidRPr="003F4984" w:rsidRDefault="005A3228" w:rsidP="005A3228">
      <w:pPr>
        <w:spacing w:after="0" w:line="240" w:lineRule="auto"/>
        <w:rPr>
          <w:rFonts w:ascii="Arial" w:eastAsia="Times New Roman" w:hAnsi="Arial" w:cs="Arial"/>
          <w:b/>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 xml:space="preserve">  2.</w:t>
      </w:r>
      <w:r w:rsidRPr="003F4984">
        <w:rPr>
          <w:rFonts w:ascii="Arial" w:eastAsia="Times New Roman" w:hAnsi="Arial" w:cs="Arial"/>
          <w:sz w:val="24"/>
          <w:szCs w:val="24"/>
          <w:lang w:eastAsia="bg-BG"/>
        </w:rPr>
        <w:t xml:space="preserve"> Читалището е организатор на тържествените чествания на официални празници / 3 март, 24 май, 6 и 8 септември, 22 септември, 1 ноември  и др./, исторически събития, юбилеи, бележити дати и личности/</w:t>
      </w:r>
    </w:p>
    <w:p w:rsidR="005A3228" w:rsidRPr="003F4984" w:rsidRDefault="005A3228" w:rsidP="005A3228">
      <w:pPr>
        <w:spacing w:after="0" w:line="240" w:lineRule="auto"/>
        <w:jc w:val="both"/>
        <w:rPr>
          <w:rFonts w:ascii="Arial" w:eastAsia="Times New Roman" w:hAnsi="Arial" w:cs="Arial"/>
          <w:sz w:val="24"/>
          <w:szCs w:val="24"/>
          <w:lang w:val="en-US"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 xml:space="preserve">  3</w:t>
      </w:r>
      <w:r w:rsidRPr="003F4984">
        <w:rPr>
          <w:rFonts w:ascii="Arial" w:eastAsia="Times New Roman" w:hAnsi="Arial" w:cs="Arial"/>
          <w:sz w:val="24"/>
          <w:szCs w:val="24"/>
          <w:lang w:eastAsia="bg-BG"/>
        </w:rPr>
        <w:t>. В село Русаля функционират два самодейни творчески състава, участващи на  всички форуми от общински и местен характер.</w:t>
      </w:r>
    </w:p>
    <w:p w:rsidR="005A3228" w:rsidRPr="003F4984" w:rsidRDefault="005A3228" w:rsidP="005A3228">
      <w:pPr>
        <w:spacing w:after="0" w:line="240" w:lineRule="auto"/>
        <w:ind w:firstLine="708"/>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4. В читалището на Русаля има създаден един клуб по интереси  </w:t>
      </w:r>
      <w:r>
        <w:rPr>
          <w:rFonts w:ascii="Arial" w:eastAsia="Times New Roman" w:hAnsi="Arial" w:cs="Arial"/>
          <w:sz w:val="24"/>
          <w:szCs w:val="24"/>
          <w:lang w:eastAsia="bg-BG"/>
        </w:rPr>
        <w:t>-</w:t>
      </w:r>
      <w:r w:rsidRPr="003F4984">
        <w:rPr>
          <w:rFonts w:ascii="Arial" w:eastAsia="Times New Roman" w:hAnsi="Arial" w:cs="Arial"/>
          <w:sz w:val="24"/>
          <w:szCs w:val="24"/>
          <w:lang w:eastAsia="bg-BG"/>
        </w:rPr>
        <w:t xml:space="preserve"> дейност</w:t>
      </w:r>
      <w:r>
        <w:rPr>
          <w:rFonts w:ascii="Arial" w:eastAsia="Times New Roman" w:hAnsi="Arial" w:cs="Arial"/>
          <w:sz w:val="24"/>
          <w:szCs w:val="24"/>
          <w:lang w:eastAsia="bg-BG"/>
        </w:rPr>
        <w:t>та</w:t>
      </w:r>
      <w:r w:rsidRPr="003F4984">
        <w:rPr>
          <w:rFonts w:ascii="Arial" w:eastAsia="Times New Roman" w:hAnsi="Arial" w:cs="Arial"/>
          <w:sz w:val="24"/>
          <w:szCs w:val="24"/>
          <w:lang w:eastAsia="bg-BG"/>
        </w:rPr>
        <w:t xml:space="preserve"> се осъществява на територията на читалището и извън него, като клуба участват в местни форуми, демонстрирайки своя  продукт на сбирки, изложби, четения, туристически походи по </w:t>
      </w:r>
      <w:proofErr w:type="spellStart"/>
      <w:r w:rsidRPr="003F4984">
        <w:rPr>
          <w:rFonts w:ascii="Arial" w:eastAsia="Times New Roman" w:hAnsi="Arial" w:cs="Arial"/>
          <w:sz w:val="24"/>
          <w:szCs w:val="24"/>
          <w:lang w:eastAsia="bg-BG"/>
        </w:rPr>
        <w:t>екопътеки</w:t>
      </w:r>
      <w:proofErr w:type="spellEnd"/>
      <w:r w:rsidRPr="003F4984">
        <w:rPr>
          <w:rFonts w:ascii="Arial" w:eastAsia="Times New Roman" w:hAnsi="Arial" w:cs="Arial"/>
          <w:sz w:val="24"/>
          <w:szCs w:val="24"/>
          <w:lang w:eastAsia="bg-BG"/>
        </w:rPr>
        <w:t xml:space="preserve"> и др.               </w:t>
      </w:r>
    </w:p>
    <w:p w:rsidR="005A3228" w:rsidRPr="003F4984" w:rsidRDefault="005A3228" w:rsidP="005A3228">
      <w:pPr>
        <w:spacing w:after="0" w:line="240" w:lineRule="auto"/>
        <w:jc w:val="both"/>
        <w:rPr>
          <w:rFonts w:ascii="Arial" w:eastAsia="Times New Roman" w:hAnsi="Arial" w:cs="Arial"/>
          <w:sz w:val="24"/>
          <w:szCs w:val="24"/>
          <w:lang w:eastAsia="bg-BG"/>
        </w:rPr>
      </w:pP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b/>
          <w:sz w:val="24"/>
          <w:szCs w:val="24"/>
          <w:lang w:eastAsia="bg-BG"/>
        </w:rPr>
        <w:t xml:space="preserve">     5</w:t>
      </w:r>
      <w:r w:rsidRPr="003F4984">
        <w:rPr>
          <w:rFonts w:ascii="Arial" w:eastAsia="Times New Roman" w:hAnsi="Arial" w:cs="Arial"/>
          <w:sz w:val="24"/>
          <w:szCs w:val="24"/>
          <w:lang w:eastAsia="bg-BG"/>
        </w:rPr>
        <w:t>.</w:t>
      </w:r>
      <w:r w:rsidRPr="003F4984">
        <w:rPr>
          <w:rFonts w:ascii="Arial" w:eastAsia="Times New Roman" w:hAnsi="Arial" w:cs="Arial"/>
          <w:sz w:val="24"/>
          <w:szCs w:val="24"/>
          <w:lang w:val="en-US" w:eastAsia="bg-BG"/>
        </w:rPr>
        <w:t xml:space="preserve"> </w:t>
      </w:r>
      <w:r w:rsidRPr="003F4984">
        <w:rPr>
          <w:rFonts w:ascii="Arial" w:eastAsia="Times New Roman" w:hAnsi="Arial" w:cs="Arial"/>
          <w:sz w:val="24"/>
          <w:szCs w:val="24"/>
          <w:lang w:eastAsia="bg-BG"/>
        </w:rPr>
        <w:t>Народното читалище оповестява и популяризира творческите си достижения чрез местните и социалните мрежи, като по този начин правят приобщават обществото към развиваните от тях дейности в областта на културата и социалния живот.</w:t>
      </w:r>
    </w:p>
    <w:p w:rsidR="005A3228" w:rsidRPr="003F4984" w:rsidRDefault="005A3228" w:rsidP="005A3228">
      <w:pPr>
        <w:spacing w:after="0" w:line="240" w:lineRule="auto"/>
        <w:jc w:val="both"/>
        <w:rPr>
          <w:rFonts w:ascii="Arial" w:eastAsia="Times New Roman" w:hAnsi="Arial" w:cs="Arial"/>
          <w:b/>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 xml:space="preserve">   </w:t>
      </w: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sz w:val="24"/>
          <w:szCs w:val="24"/>
          <w:lang w:eastAsia="bg-BG"/>
        </w:rPr>
        <w:tab/>
      </w:r>
      <w:r w:rsidRPr="003F4984">
        <w:rPr>
          <w:rFonts w:ascii="Arial" w:eastAsia="Times New Roman" w:hAnsi="Arial" w:cs="Arial"/>
          <w:b/>
          <w:sz w:val="24"/>
          <w:szCs w:val="24"/>
          <w:lang w:eastAsia="bg-BG"/>
        </w:rPr>
        <w:t xml:space="preserve"> </w:t>
      </w:r>
      <w:r w:rsidRPr="003F4984">
        <w:rPr>
          <w:rFonts w:ascii="Arial" w:eastAsia="Times New Roman" w:hAnsi="Arial" w:cs="Arial"/>
          <w:b/>
          <w:sz w:val="24"/>
          <w:szCs w:val="24"/>
          <w:lang w:val="en-US" w:eastAsia="bg-BG"/>
        </w:rPr>
        <w:t xml:space="preserve">II </w:t>
      </w: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„Запазване обичаите и традициите и утвърждаване на националното самосъзнание</w:t>
      </w:r>
      <w:r w:rsidRPr="003F4984">
        <w:rPr>
          <w:rFonts w:ascii="Arial" w:eastAsia="Times New Roman" w:hAnsi="Arial" w:cs="Arial"/>
          <w:sz w:val="24"/>
          <w:szCs w:val="24"/>
          <w:lang w:eastAsia="bg-BG"/>
        </w:rPr>
        <w:t>”</w:t>
      </w: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А</w:t>
      </w:r>
      <w:r w:rsidRPr="003F4984">
        <w:rPr>
          <w:rFonts w:ascii="Arial" w:eastAsia="Times New Roman" w:hAnsi="Arial" w:cs="Arial"/>
          <w:sz w:val="24"/>
          <w:szCs w:val="24"/>
          <w:lang w:eastAsia="bg-BG"/>
        </w:rPr>
        <w:t xml:space="preserve">   В читалището функционират две </w:t>
      </w:r>
      <w:r w:rsidRPr="003F4984">
        <w:rPr>
          <w:rFonts w:ascii="Arial" w:eastAsia="Times New Roman" w:hAnsi="Arial" w:cs="Arial"/>
          <w:b/>
          <w:sz w:val="24"/>
          <w:szCs w:val="24"/>
          <w:lang w:eastAsia="bg-BG"/>
        </w:rPr>
        <w:t xml:space="preserve"> </w:t>
      </w:r>
      <w:r w:rsidRPr="003F4984">
        <w:rPr>
          <w:rFonts w:ascii="Arial" w:eastAsia="Times New Roman" w:hAnsi="Arial" w:cs="Arial"/>
          <w:sz w:val="24"/>
          <w:szCs w:val="24"/>
          <w:lang w:eastAsia="bg-BG"/>
        </w:rPr>
        <w:t>формации</w:t>
      </w:r>
      <w:r w:rsidRPr="003F4984">
        <w:rPr>
          <w:rFonts w:ascii="Arial" w:eastAsia="Times New Roman" w:hAnsi="Arial" w:cs="Arial"/>
          <w:b/>
          <w:sz w:val="24"/>
          <w:szCs w:val="24"/>
          <w:lang w:eastAsia="bg-BG"/>
        </w:rPr>
        <w:t xml:space="preserve"> </w:t>
      </w:r>
      <w:r w:rsidRPr="003F4984">
        <w:rPr>
          <w:rFonts w:ascii="Arial" w:eastAsia="Times New Roman" w:hAnsi="Arial" w:cs="Arial"/>
          <w:sz w:val="24"/>
          <w:szCs w:val="24"/>
          <w:lang w:eastAsia="bg-BG"/>
        </w:rPr>
        <w:t xml:space="preserve">за фолклор, чиято дейност е да събират, съхраняват и представят националното фолклорно богатство в различните му жанрови форми </w:t>
      </w: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  Формацията по обработеният фолклор се представя на Общинския празник на народното песенно изкуство </w:t>
      </w:r>
      <w:r w:rsidRPr="003F4984">
        <w:rPr>
          <w:rFonts w:ascii="Arial" w:eastAsia="Times New Roman" w:hAnsi="Arial" w:cs="Arial"/>
          <w:b/>
          <w:sz w:val="24"/>
          <w:szCs w:val="24"/>
          <w:lang w:eastAsia="bg-BG"/>
        </w:rPr>
        <w:t>„Сладкопойна чучулига</w:t>
      </w:r>
      <w:r w:rsidRPr="003F4984">
        <w:rPr>
          <w:rFonts w:ascii="Arial" w:eastAsia="Times New Roman" w:hAnsi="Arial" w:cs="Arial"/>
          <w:sz w:val="24"/>
          <w:szCs w:val="24"/>
          <w:lang w:eastAsia="bg-BG"/>
        </w:rPr>
        <w:t xml:space="preserve">” </w:t>
      </w:r>
      <w:r>
        <w:rPr>
          <w:rFonts w:ascii="Arial" w:eastAsia="Times New Roman" w:hAnsi="Arial" w:cs="Arial"/>
          <w:b/>
          <w:sz w:val="24"/>
          <w:szCs w:val="24"/>
          <w:lang w:eastAsia="bg-BG"/>
        </w:rPr>
        <w:t>.</w:t>
      </w:r>
      <w:r w:rsidRPr="003F4984">
        <w:rPr>
          <w:rFonts w:ascii="Arial" w:eastAsia="Times New Roman" w:hAnsi="Arial" w:cs="Arial"/>
          <w:sz w:val="24"/>
          <w:szCs w:val="24"/>
          <w:u w:val="single"/>
          <w:lang w:eastAsia="bg-BG"/>
        </w:rPr>
        <w:t xml:space="preserve">  </w:t>
      </w: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  На празника на старата градска песен „</w:t>
      </w:r>
      <w:r>
        <w:rPr>
          <w:rFonts w:ascii="Arial" w:eastAsia="Times New Roman" w:hAnsi="Arial" w:cs="Arial"/>
          <w:b/>
          <w:sz w:val="24"/>
          <w:szCs w:val="24"/>
          <w:lang w:eastAsia="bg-BG"/>
        </w:rPr>
        <w:t>Засмяна пролет - 2020</w:t>
      </w:r>
      <w:r w:rsidRPr="003F4984">
        <w:rPr>
          <w:rFonts w:ascii="Arial" w:eastAsia="Times New Roman" w:hAnsi="Arial" w:cs="Arial"/>
          <w:b/>
          <w:sz w:val="24"/>
          <w:szCs w:val="24"/>
          <w:lang w:eastAsia="bg-BG"/>
        </w:rPr>
        <w:t>”</w:t>
      </w:r>
      <w:r w:rsidRPr="003F4984">
        <w:rPr>
          <w:rFonts w:ascii="Arial" w:eastAsia="Times New Roman" w:hAnsi="Arial" w:cs="Arial"/>
          <w:sz w:val="24"/>
          <w:szCs w:val="24"/>
          <w:lang w:eastAsia="bg-BG"/>
        </w:rPr>
        <w:t xml:space="preserve"> </w:t>
      </w: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b/>
          <w:sz w:val="24"/>
          <w:szCs w:val="24"/>
          <w:lang w:eastAsia="bg-BG"/>
        </w:rPr>
        <w:lastRenderedPageBreak/>
        <w:t>на 1 април</w:t>
      </w:r>
      <w:r w:rsidRPr="003F4984">
        <w:rPr>
          <w:rFonts w:ascii="Arial" w:eastAsia="Times New Roman" w:hAnsi="Arial" w:cs="Arial"/>
          <w:sz w:val="24"/>
          <w:szCs w:val="24"/>
          <w:lang w:eastAsia="bg-BG"/>
        </w:rPr>
        <w:t xml:space="preserve"> в читалище „Съгласие” гр.Дебелец  се представи формацията за стари градски песни.</w:t>
      </w:r>
    </w:p>
    <w:p w:rsidR="005A3228" w:rsidRPr="003F4984" w:rsidRDefault="005A3228" w:rsidP="005A3228">
      <w:pPr>
        <w:spacing w:after="0" w:line="240" w:lineRule="auto"/>
        <w:jc w:val="both"/>
        <w:rPr>
          <w:rFonts w:ascii="Arial" w:eastAsia="Times New Roman" w:hAnsi="Arial" w:cs="Arial"/>
          <w:b/>
          <w:sz w:val="24"/>
          <w:szCs w:val="24"/>
          <w:lang w:eastAsia="bg-BG"/>
        </w:rPr>
      </w:pPr>
      <w:r w:rsidRPr="003F4984">
        <w:rPr>
          <w:rFonts w:ascii="Arial" w:eastAsia="Times New Roman" w:hAnsi="Arial" w:cs="Arial"/>
          <w:b/>
          <w:sz w:val="24"/>
          <w:szCs w:val="24"/>
          <w:lang w:eastAsia="bg-BG"/>
        </w:rPr>
        <w:t xml:space="preserve">       </w:t>
      </w:r>
    </w:p>
    <w:p w:rsidR="005A3228" w:rsidRPr="003F4984" w:rsidRDefault="005A3228" w:rsidP="005A3228">
      <w:pPr>
        <w:spacing w:after="0" w:line="240" w:lineRule="auto"/>
        <w:jc w:val="both"/>
        <w:rPr>
          <w:rFonts w:ascii="Arial" w:eastAsia="Times New Roman" w:hAnsi="Arial" w:cs="Arial"/>
          <w:b/>
          <w:sz w:val="24"/>
          <w:szCs w:val="24"/>
          <w:lang w:eastAsia="bg-BG"/>
        </w:rPr>
      </w:pPr>
      <w:r w:rsidRPr="003F4984">
        <w:rPr>
          <w:rFonts w:ascii="Arial" w:eastAsia="Times New Roman" w:hAnsi="Arial" w:cs="Arial"/>
          <w:b/>
          <w:sz w:val="24"/>
          <w:szCs w:val="24"/>
          <w:lang w:eastAsia="bg-BG"/>
        </w:rPr>
        <w:t>Б</w:t>
      </w:r>
      <w:r>
        <w:rPr>
          <w:rFonts w:ascii="Arial" w:eastAsia="Times New Roman" w:hAnsi="Arial" w:cs="Arial"/>
          <w:b/>
          <w:sz w:val="24"/>
          <w:szCs w:val="24"/>
          <w:lang w:eastAsia="bg-BG"/>
        </w:rPr>
        <w:t>.</w:t>
      </w: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Иницииране на значими прояви и форуми с национално и международно значение</w:t>
      </w:r>
    </w:p>
    <w:p w:rsidR="005A3228" w:rsidRPr="003F4984" w:rsidRDefault="005A3228" w:rsidP="005A3228">
      <w:pPr>
        <w:spacing w:after="0" w:line="240" w:lineRule="auto"/>
        <w:ind w:right="-64"/>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В партньорство с  кметството и местния  бизнес наро</w:t>
      </w:r>
      <w:r>
        <w:rPr>
          <w:rFonts w:ascii="Arial" w:eastAsia="Times New Roman" w:hAnsi="Arial" w:cs="Arial"/>
          <w:sz w:val="24"/>
          <w:szCs w:val="24"/>
          <w:lang w:eastAsia="bg-BG"/>
        </w:rPr>
        <w:t>дното читалището в Русаля стана</w:t>
      </w:r>
      <w:r w:rsidRPr="003F4984">
        <w:rPr>
          <w:rFonts w:ascii="Arial" w:eastAsia="Times New Roman" w:hAnsi="Arial" w:cs="Arial"/>
          <w:sz w:val="24"/>
          <w:szCs w:val="24"/>
          <w:lang w:eastAsia="bg-BG"/>
        </w:rPr>
        <w:t xml:space="preserve"> инициатор на селски празници , акцентиращи върху традиционния  и съвременен бит и поминък  на селище</w:t>
      </w:r>
      <w:r>
        <w:rPr>
          <w:rFonts w:ascii="Arial" w:eastAsia="Times New Roman" w:hAnsi="Arial" w:cs="Arial"/>
          <w:sz w:val="24"/>
          <w:szCs w:val="24"/>
          <w:lang w:eastAsia="bg-BG"/>
        </w:rPr>
        <w:t>то, който продължава и през 2020</w:t>
      </w:r>
      <w:r w:rsidRPr="003F4984">
        <w:rPr>
          <w:rFonts w:ascii="Arial" w:eastAsia="Times New Roman" w:hAnsi="Arial" w:cs="Arial"/>
          <w:sz w:val="24"/>
          <w:szCs w:val="24"/>
          <w:lang w:eastAsia="bg-BG"/>
        </w:rPr>
        <w:t xml:space="preserve">г. </w:t>
      </w: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sz w:val="24"/>
          <w:szCs w:val="24"/>
          <w:lang w:eastAsia="bg-BG"/>
        </w:rPr>
        <w:tab/>
        <w:t>На 8 септември е  празник на Русаля организиран от Читалището.</w:t>
      </w: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r>
        <w:rPr>
          <w:rFonts w:ascii="Arial" w:eastAsia="Times New Roman" w:hAnsi="Arial" w:cs="Arial"/>
          <w:sz w:val="24"/>
          <w:szCs w:val="24"/>
          <w:lang w:eastAsia="bg-BG"/>
        </w:rPr>
        <w:t>Читалище</w:t>
      </w:r>
      <w:r w:rsidRPr="003F4984">
        <w:rPr>
          <w:rFonts w:ascii="Arial" w:eastAsia="Times New Roman" w:hAnsi="Arial" w:cs="Arial"/>
          <w:sz w:val="24"/>
          <w:szCs w:val="24"/>
          <w:lang w:eastAsia="bg-BG"/>
        </w:rPr>
        <w:t xml:space="preserve">то осъществява своите местни творчески проекти и инициативи с кметството, младежкия клуб  и др. относно културното възпитание на децата и подрастващите , стимулирайки творческите им възможности  /музика, фолклор, традиционни и иновативни приложни изкуства, танц, краезнание, литература, изобразително изкуство и др./ </w:t>
      </w: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Подчинени на Дейност - 2 са пр</w:t>
      </w:r>
      <w:r>
        <w:rPr>
          <w:rFonts w:ascii="Arial" w:eastAsia="Times New Roman" w:hAnsi="Arial" w:cs="Arial"/>
          <w:sz w:val="24"/>
          <w:szCs w:val="24"/>
          <w:lang w:eastAsia="bg-BG"/>
        </w:rPr>
        <w:t>оявите, организирани от читалище</w:t>
      </w:r>
      <w:r w:rsidRPr="003F4984">
        <w:rPr>
          <w:rFonts w:ascii="Arial" w:eastAsia="Times New Roman" w:hAnsi="Arial" w:cs="Arial"/>
          <w:sz w:val="24"/>
          <w:szCs w:val="24"/>
          <w:lang w:eastAsia="bg-BG"/>
        </w:rPr>
        <w:t>то и свързани с традиционния битов и православен календар-отпразнуване на Бабин</w:t>
      </w:r>
      <w:r>
        <w:rPr>
          <w:rFonts w:ascii="Arial" w:eastAsia="Times New Roman" w:hAnsi="Arial" w:cs="Arial"/>
          <w:sz w:val="24"/>
          <w:szCs w:val="24"/>
          <w:lang w:eastAsia="bg-BG"/>
        </w:rPr>
        <w:t xml:space="preserve"> </w:t>
      </w:r>
      <w:r w:rsidRPr="003F4984">
        <w:rPr>
          <w:rFonts w:ascii="Arial" w:eastAsia="Times New Roman" w:hAnsi="Arial" w:cs="Arial"/>
          <w:sz w:val="24"/>
          <w:szCs w:val="24"/>
          <w:lang w:eastAsia="bg-BG"/>
        </w:rPr>
        <w:t xml:space="preserve">ден, Трифон Зарезан, Лазаровден, Цветница, Великден, Гергьовден, Петровден, Спасовден , Еньовден, Никулден, Игнажден, Димитровден, Коледа. </w:t>
      </w: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Задача на читалището е опазването на фолклора и традиционното народно богатство, създаване  условия за тяхното развитие и популяризиране.</w:t>
      </w: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b/>
          <w:sz w:val="24"/>
          <w:szCs w:val="24"/>
          <w:lang w:eastAsia="bg-BG"/>
        </w:rPr>
        <w:t xml:space="preserve">          </w:t>
      </w:r>
      <w:r w:rsidRPr="003F4984">
        <w:rPr>
          <w:rFonts w:ascii="Arial" w:eastAsia="Times New Roman" w:hAnsi="Arial" w:cs="Arial"/>
          <w:sz w:val="24"/>
          <w:szCs w:val="24"/>
          <w:lang w:eastAsia="bg-BG"/>
        </w:rPr>
        <w:t>По традиция селищния празник /сбор/ са на храмовите празници и в организацията им основна е ролята на местното читалище съвместно с кметството.</w:t>
      </w: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Читалището създаде етнографска сбирки , като тази година предстои обновяване</w:t>
      </w: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b/>
          <w:sz w:val="24"/>
          <w:szCs w:val="24"/>
          <w:lang w:eastAsia="bg-BG"/>
        </w:rPr>
        <w:t xml:space="preserve"> </w:t>
      </w:r>
      <w:r w:rsidRPr="003F4984">
        <w:rPr>
          <w:rFonts w:ascii="Arial" w:eastAsia="Times New Roman" w:hAnsi="Arial" w:cs="Arial"/>
          <w:b/>
          <w:sz w:val="24"/>
          <w:szCs w:val="24"/>
          <w:lang w:val="en-US" w:eastAsia="bg-BG"/>
        </w:rPr>
        <w:t>III</w:t>
      </w:r>
      <w:r w:rsidRPr="003F4984">
        <w:rPr>
          <w:rFonts w:ascii="Arial" w:eastAsia="Times New Roman" w:hAnsi="Arial" w:cs="Arial"/>
          <w:sz w:val="24"/>
          <w:szCs w:val="24"/>
          <w:lang w:val="ru-RU" w:eastAsia="bg-BG"/>
        </w:rPr>
        <w:t xml:space="preserve"> – </w:t>
      </w:r>
      <w:r w:rsidRPr="003F4984">
        <w:rPr>
          <w:rFonts w:ascii="Arial" w:eastAsia="Times New Roman" w:hAnsi="Arial" w:cs="Arial"/>
          <w:b/>
          <w:sz w:val="24"/>
          <w:szCs w:val="24"/>
          <w:lang w:eastAsia="bg-BG"/>
        </w:rPr>
        <w:t>Информационно и библиотечно обслужване</w:t>
      </w: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 xml:space="preserve">       </w:t>
      </w:r>
      <w:r w:rsidRPr="003F4984">
        <w:rPr>
          <w:rFonts w:ascii="Arial" w:eastAsia="Times New Roman" w:hAnsi="Arial" w:cs="Arial"/>
          <w:sz w:val="24"/>
          <w:szCs w:val="24"/>
          <w:lang w:eastAsia="bg-BG"/>
        </w:rPr>
        <w:t xml:space="preserve">Интернет има в нашето читалище който се ползва от доста хора , които нямат възможност за собствен такъв. </w:t>
      </w: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Читалищната библиотека е длъжна да дават възможност на жителите в Русаля да имат безплатен достъп до библиотечния фонд, както сме осигурили абонамент на един местен и национален ежедневник. Тази година предвиждаме обогатяване и обновяване на библиотечния фонд чрез покупка и дарения, съобразно Закона за обществените библиотек</w:t>
      </w:r>
      <w:r>
        <w:rPr>
          <w:rFonts w:ascii="Arial" w:eastAsia="Times New Roman" w:hAnsi="Arial" w:cs="Arial"/>
          <w:sz w:val="24"/>
          <w:szCs w:val="24"/>
          <w:lang w:eastAsia="bg-BG"/>
        </w:rPr>
        <w:t xml:space="preserve">и. </w:t>
      </w:r>
    </w:p>
    <w:p w:rsidR="005A3228" w:rsidRPr="003F4984" w:rsidRDefault="005A3228" w:rsidP="005A3228">
      <w:pPr>
        <w:spacing w:after="0" w:line="240" w:lineRule="auto"/>
        <w:jc w:val="both"/>
        <w:rPr>
          <w:rFonts w:ascii="Arial" w:eastAsia="Times New Roman" w:hAnsi="Arial" w:cs="Arial"/>
          <w:b/>
          <w:sz w:val="24"/>
          <w:szCs w:val="24"/>
          <w:lang w:eastAsia="bg-BG"/>
        </w:rPr>
      </w:pPr>
      <w:r w:rsidRPr="003F4984">
        <w:rPr>
          <w:rFonts w:ascii="Arial" w:eastAsia="Times New Roman" w:hAnsi="Arial" w:cs="Arial"/>
          <w:b/>
          <w:sz w:val="24"/>
          <w:szCs w:val="24"/>
          <w:lang w:eastAsia="bg-BG"/>
        </w:rPr>
        <w:t xml:space="preserve"> </w:t>
      </w:r>
      <w:r w:rsidRPr="003F4984">
        <w:rPr>
          <w:rFonts w:ascii="Arial" w:eastAsia="Times New Roman" w:hAnsi="Arial" w:cs="Arial"/>
          <w:b/>
          <w:sz w:val="24"/>
          <w:szCs w:val="24"/>
          <w:lang w:val="en-US" w:eastAsia="bg-BG"/>
        </w:rPr>
        <w:t>IV</w:t>
      </w:r>
      <w:r w:rsidRPr="003F4984">
        <w:rPr>
          <w:rFonts w:ascii="Arial" w:eastAsia="Times New Roman" w:hAnsi="Arial" w:cs="Arial"/>
          <w:sz w:val="24"/>
          <w:szCs w:val="24"/>
          <w:lang w:val="en-US" w:eastAsia="bg-BG"/>
        </w:rPr>
        <w:t xml:space="preserve"> </w:t>
      </w:r>
      <w:r w:rsidRPr="003F4984">
        <w:rPr>
          <w:rFonts w:ascii="Arial" w:eastAsia="Times New Roman" w:hAnsi="Arial" w:cs="Arial"/>
          <w:b/>
          <w:sz w:val="24"/>
          <w:szCs w:val="24"/>
          <w:lang w:val="en-US" w:eastAsia="bg-BG"/>
        </w:rPr>
        <w:t xml:space="preserve">– </w:t>
      </w:r>
      <w:r w:rsidRPr="003F4984">
        <w:rPr>
          <w:rFonts w:ascii="Arial" w:eastAsia="Times New Roman" w:hAnsi="Arial" w:cs="Arial"/>
          <w:b/>
          <w:sz w:val="24"/>
          <w:szCs w:val="24"/>
          <w:lang w:eastAsia="bg-BG"/>
        </w:rPr>
        <w:t xml:space="preserve">Младежки дейности </w:t>
      </w: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r>
        <w:rPr>
          <w:rFonts w:ascii="Arial" w:eastAsia="Times New Roman" w:hAnsi="Arial" w:cs="Arial"/>
          <w:sz w:val="24"/>
          <w:szCs w:val="24"/>
          <w:lang w:eastAsia="bg-BG"/>
        </w:rPr>
        <w:t>Читалището създава</w:t>
      </w:r>
      <w:r w:rsidRPr="003F4984">
        <w:rPr>
          <w:rFonts w:ascii="Arial" w:eastAsia="Times New Roman" w:hAnsi="Arial" w:cs="Arial"/>
          <w:sz w:val="24"/>
          <w:szCs w:val="24"/>
          <w:lang w:eastAsia="bg-BG"/>
        </w:rPr>
        <w:t xml:space="preserve"> условия за приемственост на традицията и обновяването и с адекватни за съвремието прояви, задоволяващи исканията на младите хора - клуб по интереси , школи  по танци и др. Наша задача е да  привлечем млади хора, съпричастни на читалищното дело, които чрез социалните мрежи да общуват и популяризират читалищното дело.</w:t>
      </w:r>
    </w:p>
    <w:p w:rsidR="005A3228" w:rsidRPr="003F4984" w:rsidRDefault="005A3228" w:rsidP="005A3228">
      <w:pPr>
        <w:spacing w:after="0" w:line="240" w:lineRule="auto"/>
        <w:ind w:right="-468" w:firstLine="360"/>
        <w:jc w:val="both"/>
        <w:rPr>
          <w:rFonts w:ascii="Arial" w:eastAsia="Times New Roman" w:hAnsi="Arial" w:cs="Arial"/>
          <w:b/>
          <w:sz w:val="24"/>
          <w:szCs w:val="24"/>
          <w:lang w:eastAsia="bg-BG"/>
        </w:rPr>
      </w:pPr>
      <w:proofErr w:type="gramStart"/>
      <w:r w:rsidRPr="003F4984">
        <w:rPr>
          <w:rFonts w:ascii="Arial" w:eastAsia="Times New Roman" w:hAnsi="Arial" w:cs="Arial"/>
          <w:b/>
          <w:sz w:val="24"/>
          <w:szCs w:val="24"/>
          <w:lang w:val="en-US" w:eastAsia="bg-BG"/>
        </w:rPr>
        <w:t>V</w:t>
      </w:r>
      <w:r w:rsidRPr="003F4984">
        <w:rPr>
          <w:rFonts w:ascii="Arial" w:eastAsia="Times New Roman" w:hAnsi="Arial" w:cs="Arial"/>
          <w:b/>
          <w:sz w:val="24"/>
          <w:szCs w:val="24"/>
          <w:lang w:val="ru-RU" w:eastAsia="bg-BG"/>
        </w:rPr>
        <w:t>.</w:t>
      </w:r>
      <w:r w:rsidRPr="003F4984">
        <w:rPr>
          <w:rFonts w:ascii="Arial" w:eastAsia="Times New Roman" w:hAnsi="Arial" w:cs="Arial"/>
          <w:b/>
          <w:sz w:val="24"/>
          <w:szCs w:val="24"/>
          <w:lang w:eastAsia="bg-BG"/>
        </w:rPr>
        <w:t xml:space="preserve"> Организационни дейности.</w:t>
      </w:r>
      <w:proofErr w:type="gramEnd"/>
    </w:p>
    <w:p w:rsidR="005A3228" w:rsidRPr="003F4984" w:rsidRDefault="005A3228" w:rsidP="005A3228">
      <w:pPr>
        <w:spacing w:after="0" w:line="240" w:lineRule="auto"/>
        <w:ind w:right="-468"/>
        <w:jc w:val="both"/>
        <w:rPr>
          <w:rFonts w:ascii="Arial" w:eastAsia="Times New Roman" w:hAnsi="Arial" w:cs="Arial"/>
          <w:sz w:val="24"/>
          <w:szCs w:val="24"/>
          <w:lang w:eastAsia="bg-BG"/>
        </w:rPr>
      </w:pPr>
    </w:p>
    <w:p w:rsidR="005A3228" w:rsidRPr="003F4984" w:rsidRDefault="005A3228" w:rsidP="005A3228">
      <w:pPr>
        <w:tabs>
          <w:tab w:val="left" w:pos="236"/>
        </w:tabs>
        <w:spacing w:after="240" w:line="274" w:lineRule="exact"/>
        <w:ind w:right="20"/>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 Формиране на читалището като социално значимо място за общуване и контакти, реализиране на успешни социални практики и дарителски акции, повишаване на ролята на читалищата за социална и културна интеграция на различни социални и етнически общности, иницииране на доброволческа дейност, работа с различни възрастови групи,  работа с хора с увреждания и осигуряване на достъп на тези хора до дейността на читалището.</w:t>
      </w:r>
    </w:p>
    <w:p w:rsidR="005A3228" w:rsidRPr="003F4984" w:rsidRDefault="005A3228" w:rsidP="005A3228">
      <w:pPr>
        <w:tabs>
          <w:tab w:val="left" w:pos="236"/>
        </w:tabs>
        <w:spacing w:after="240" w:line="274" w:lineRule="exact"/>
        <w:ind w:right="20"/>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 Участие в местното самоуправление и процесите на развитие на гражданското общество чрез разработване на проекти по програма Местни  </w:t>
      </w:r>
      <w:r w:rsidRPr="003F4984">
        <w:rPr>
          <w:rFonts w:ascii="Arial" w:eastAsia="Times New Roman" w:hAnsi="Arial" w:cs="Arial"/>
          <w:sz w:val="24"/>
          <w:szCs w:val="24"/>
          <w:lang w:eastAsia="bg-BG"/>
        </w:rPr>
        <w:lastRenderedPageBreak/>
        <w:t>инициативи , участие в разработването на местни стратегии и превръщане на читалището във фактор на обществен диалог и обществен форум.</w:t>
      </w:r>
    </w:p>
    <w:p w:rsidR="005A3228" w:rsidRPr="003F4984" w:rsidRDefault="005A3228" w:rsidP="005A3228">
      <w:pPr>
        <w:spacing w:after="0" w:line="240" w:lineRule="auto"/>
        <w:ind w:right="-468" w:firstLine="360"/>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  Кандидатстване по програми и проекти за осигуряване на финансов ресурс за реализиране на читалищните дейности.</w:t>
      </w: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 Осъществяване на партньорства и връзки с институции, учебни заведения, културни институти и организации от неправителствения сектор за реализиране на съвместни инициативи</w:t>
      </w:r>
    </w:p>
    <w:p w:rsidR="005A3228" w:rsidRPr="003F4984" w:rsidRDefault="005A3228" w:rsidP="005A3228">
      <w:pPr>
        <w:spacing w:after="0" w:line="240" w:lineRule="auto"/>
        <w:jc w:val="both"/>
        <w:rPr>
          <w:rFonts w:ascii="Arial" w:eastAsia="Times New Roman" w:hAnsi="Arial" w:cs="Arial"/>
          <w:b/>
          <w:sz w:val="24"/>
          <w:szCs w:val="24"/>
          <w:lang w:eastAsia="bg-BG"/>
        </w:rPr>
      </w:pPr>
      <w:r w:rsidRPr="003F4984">
        <w:rPr>
          <w:rFonts w:ascii="Arial" w:eastAsia="Times New Roman" w:hAnsi="Arial" w:cs="Arial"/>
          <w:b/>
          <w:sz w:val="24"/>
          <w:szCs w:val="24"/>
          <w:lang w:eastAsia="bg-BG"/>
        </w:rPr>
        <w:t xml:space="preserve">              Дейност </w:t>
      </w:r>
      <w:r w:rsidRPr="003F4984">
        <w:rPr>
          <w:rFonts w:ascii="Arial" w:eastAsia="Times New Roman" w:hAnsi="Arial" w:cs="Arial"/>
          <w:b/>
          <w:sz w:val="24"/>
          <w:szCs w:val="24"/>
          <w:lang w:val="ru-RU" w:eastAsia="bg-BG"/>
        </w:rPr>
        <w:t xml:space="preserve"> </w:t>
      </w:r>
      <w:r w:rsidRPr="003F4984">
        <w:rPr>
          <w:rFonts w:ascii="Arial" w:eastAsia="Times New Roman" w:hAnsi="Arial" w:cs="Arial"/>
          <w:b/>
          <w:sz w:val="24"/>
          <w:szCs w:val="24"/>
          <w:lang w:val="en-US" w:eastAsia="bg-BG"/>
        </w:rPr>
        <w:t>VI</w:t>
      </w:r>
      <w:r w:rsidRPr="003F4984">
        <w:rPr>
          <w:rFonts w:ascii="Arial" w:eastAsia="Times New Roman" w:hAnsi="Arial" w:cs="Arial"/>
          <w:b/>
          <w:sz w:val="24"/>
          <w:szCs w:val="24"/>
          <w:lang w:val="ru-RU" w:eastAsia="bg-BG"/>
        </w:rPr>
        <w:t>.  -</w:t>
      </w: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Поддръжка на материалната база</w:t>
      </w:r>
      <w:r w:rsidRPr="003F4984">
        <w:rPr>
          <w:rFonts w:ascii="Arial" w:eastAsia="Times New Roman" w:hAnsi="Arial" w:cs="Arial"/>
          <w:sz w:val="24"/>
          <w:szCs w:val="24"/>
          <w:lang w:eastAsia="bg-BG"/>
        </w:rPr>
        <w:t xml:space="preserve"> </w:t>
      </w:r>
    </w:p>
    <w:p w:rsidR="005A3228" w:rsidRPr="003F4984" w:rsidRDefault="005A3228" w:rsidP="005A3228">
      <w:pPr>
        <w:spacing w:after="0" w:line="240" w:lineRule="auto"/>
        <w:jc w:val="both"/>
        <w:rPr>
          <w:rFonts w:ascii="Arial" w:eastAsia="Times New Roman" w:hAnsi="Arial" w:cs="Arial"/>
          <w:b/>
          <w:sz w:val="24"/>
          <w:szCs w:val="24"/>
          <w:lang w:eastAsia="bg-BG"/>
        </w:rPr>
      </w:pP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С решение на Общинския съвет е отстъпено правото на безвъзмездно ползване върху читалищната сграда която е  общинска собственост.   </w:t>
      </w:r>
    </w:p>
    <w:p w:rsidR="005A3228" w:rsidRPr="003F4984" w:rsidRDefault="005A3228" w:rsidP="005A3228">
      <w:pPr>
        <w:tabs>
          <w:tab w:val="left" w:pos="212"/>
        </w:tabs>
        <w:spacing w:after="0" w:line="274" w:lineRule="exact"/>
        <w:ind w:right="20"/>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Народното читалище се задължава да осигури  обществен достъпен сграден фонд и помещения за  нормално функциониране на читалищната дейност – осветление, отопление,  хигиенно-санитарни помещения  и осигурен физически достъп за хора с увреждания. Настоятелствата се задължават да проявяват управленческа инициатива при стопанисване на читалищната собственост и набиране на собствени приходи за обновяване и поддържане на материално-техническата база във форма, позволяваща реализирането на набелязаните цели и типове дейности, както  и благоприятна работна среда за читалищните дейци. Да извършват ремонтни дейности  и обновяване на материално-техническата база с  адекватни за съвремието техники и технологии. /компютри, мултимедийни </w:t>
      </w:r>
      <w:proofErr w:type="spellStart"/>
      <w:r w:rsidRPr="003F4984">
        <w:rPr>
          <w:rFonts w:ascii="Arial" w:eastAsia="Times New Roman" w:hAnsi="Arial" w:cs="Arial"/>
          <w:sz w:val="24"/>
          <w:szCs w:val="24"/>
          <w:lang w:eastAsia="bg-BG"/>
        </w:rPr>
        <w:t>проектори</w:t>
      </w:r>
      <w:proofErr w:type="spellEnd"/>
      <w:r w:rsidRPr="003F4984">
        <w:rPr>
          <w:rFonts w:ascii="Arial" w:eastAsia="Times New Roman" w:hAnsi="Arial" w:cs="Arial"/>
          <w:sz w:val="24"/>
          <w:szCs w:val="24"/>
          <w:lang w:eastAsia="bg-BG"/>
        </w:rPr>
        <w:t>, озвучителна техника и др./</w:t>
      </w:r>
    </w:p>
    <w:p w:rsidR="005A3228" w:rsidRPr="003F4984" w:rsidRDefault="005A3228" w:rsidP="005A3228">
      <w:pPr>
        <w:tabs>
          <w:tab w:val="left" w:pos="212"/>
        </w:tabs>
        <w:spacing w:after="0" w:line="274" w:lineRule="exact"/>
        <w:ind w:right="20"/>
        <w:jc w:val="both"/>
        <w:rPr>
          <w:rFonts w:ascii="Arial" w:eastAsia="Times New Roman" w:hAnsi="Arial" w:cs="Arial"/>
          <w:sz w:val="24"/>
          <w:szCs w:val="24"/>
          <w:lang w:eastAsia="bg-BG"/>
        </w:rPr>
      </w:pPr>
    </w:p>
    <w:p w:rsidR="005A3228" w:rsidRPr="003F4984" w:rsidRDefault="005A3228" w:rsidP="005A3228">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 xml:space="preserve"> </w:t>
      </w:r>
      <w:r w:rsidRPr="003F4984">
        <w:rPr>
          <w:rFonts w:ascii="Arial" w:eastAsia="Times New Roman" w:hAnsi="Arial" w:cs="Arial"/>
          <w:b/>
          <w:sz w:val="24"/>
          <w:szCs w:val="24"/>
          <w:lang w:val="en-US" w:eastAsia="bg-BG"/>
        </w:rPr>
        <w:t>VI</w:t>
      </w:r>
      <w:r w:rsidRPr="003F4984">
        <w:rPr>
          <w:rFonts w:ascii="Arial" w:eastAsia="Times New Roman" w:hAnsi="Arial" w:cs="Arial"/>
          <w:b/>
          <w:sz w:val="24"/>
          <w:szCs w:val="24"/>
          <w:lang w:val="ru-RU" w:eastAsia="bg-BG"/>
        </w:rPr>
        <w:t xml:space="preserve">.  </w:t>
      </w:r>
      <w:r w:rsidRPr="003F4984">
        <w:rPr>
          <w:rFonts w:ascii="Arial" w:eastAsia="Times New Roman" w:hAnsi="Arial" w:cs="Arial"/>
          <w:b/>
          <w:sz w:val="24"/>
          <w:szCs w:val="24"/>
          <w:lang w:eastAsia="bg-BG"/>
        </w:rPr>
        <w:t xml:space="preserve"> Финансиране</w:t>
      </w:r>
      <w:r w:rsidRPr="003F4984">
        <w:rPr>
          <w:rFonts w:ascii="Arial" w:eastAsia="Times New Roman" w:hAnsi="Arial" w:cs="Arial"/>
          <w:sz w:val="24"/>
          <w:szCs w:val="24"/>
          <w:lang w:eastAsia="bg-BG"/>
        </w:rPr>
        <w:t xml:space="preserve"> </w:t>
      </w:r>
    </w:p>
    <w:p w:rsidR="005A3228" w:rsidRPr="003F4984" w:rsidRDefault="005A3228" w:rsidP="005A3228">
      <w:pPr>
        <w:widowControl w:val="0"/>
        <w:autoSpaceDE w:val="0"/>
        <w:autoSpaceDN w:val="0"/>
        <w:adjustRightInd w:val="0"/>
        <w:spacing w:after="0" w:line="240" w:lineRule="auto"/>
        <w:ind w:firstLine="480"/>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Читалището се финансира по програмата в рамките на държавната субсидия, собствени приходи и общинския бюджет по решение на Общинския съвет.</w:t>
      </w:r>
    </w:p>
    <w:p w:rsidR="005A3228" w:rsidRDefault="005A3228" w:rsidP="005A3228">
      <w:pPr>
        <w:spacing w:before="100" w:beforeAutospacing="1" w:after="100" w:afterAutospacing="1"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Програмата има  отворен характер и може да се обогатява в процеса на реализацията си с нови прояви и дейности в областта на читалищното дело</w:t>
      </w:r>
      <w:r>
        <w:rPr>
          <w:rFonts w:ascii="Arial" w:eastAsia="Times New Roman" w:hAnsi="Arial" w:cs="Arial"/>
          <w:sz w:val="24"/>
          <w:szCs w:val="24"/>
          <w:lang w:eastAsia="bg-BG"/>
        </w:rPr>
        <w:t>.</w:t>
      </w:r>
    </w:p>
    <w:p w:rsidR="005A3228" w:rsidRPr="003F4984" w:rsidRDefault="005A3228" w:rsidP="005A3228">
      <w:pPr>
        <w:spacing w:before="100" w:beforeAutospacing="1" w:after="100" w:afterAutospacing="1" w:line="240" w:lineRule="auto"/>
        <w:jc w:val="both"/>
        <w:rPr>
          <w:rFonts w:ascii="Arial" w:eastAsia="Times New Roman" w:hAnsi="Arial" w:cs="Arial"/>
          <w:b/>
          <w:sz w:val="24"/>
          <w:szCs w:val="24"/>
          <w:lang w:eastAsia="bg-BG"/>
        </w:rPr>
      </w:pPr>
    </w:p>
    <w:p w:rsidR="005A3228" w:rsidRPr="003F4984" w:rsidRDefault="005A3228" w:rsidP="005A3228">
      <w:pPr>
        <w:spacing w:after="0" w:line="240" w:lineRule="auto"/>
        <w:rPr>
          <w:rFonts w:ascii="Arial" w:eastAsia="Times New Roman" w:hAnsi="Arial" w:cs="Arial"/>
          <w:sz w:val="24"/>
          <w:szCs w:val="24"/>
          <w:lang w:eastAsia="bg-BG"/>
        </w:rPr>
      </w:pPr>
      <w:r w:rsidRPr="003F4984">
        <w:rPr>
          <w:rFonts w:ascii="Arial" w:eastAsia="Times New Roman" w:hAnsi="Arial" w:cs="Arial"/>
          <w:color w:val="000000"/>
          <w:sz w:val="24"/>
          <w:szCs w:val="24"/>
          <w:lang w:eastAsia="bg-BG"/>
        </w:rPr>
        <w:t>Изготвил:</w:t>
      </w:r>
    </w:p>
    <w:p w:rsidR="005A3228" w:rsidRPr="003F4984" w:rsidRDefault="005A3228" w:rsidP="005A3228">
      <w:pPr>
        <w:spacing w:after="0" w:line="240" w:lineRule="auto"/>
        <w:rPr>
          <w:rFonts w:ascii="Arial" w:eastAsia="Times New Roman" w:hAnsi="Arial" w:cs="Arial"/>
          <w:sz w:val="24"/>
          <w:szCs w:val="24"/>
          <w:lang w:eastAsia="bg-BG"/>
        </w:rPr>
      </w:pPr>
      <w:r w:rsidRPr="003F4984">
        <w:rPr>
          <w:rFonts w:ascii="Arial" w:eastAsia="Times New Roman" w:hAnsi="Arial" w:cs="Arial"/>
          <w:sz w:val="24"/>
          <w:szCs w:val="24"/>
          <w:lang w:eastAsia="bg-BG"/>
        </w:rPr>
        <w:t>Сашко Начев</w:t>
      </w:r>
    </w:p>
    <w:p w:rsidR="005A3228" w:rsidRPr="003F4984" w:rsidRDefault="005A3228" w:rsidP="005A3228">
      <w:pPr>
        <w:spacing w:after="0" w:line="240" w:lineRule="auto"/>
        <w:rPr>
          <w:rFonts w:ascii="Arial" w:eastAsia="Times New Roman" w:hAnsi="Arial" w:cs="Arial"/>
          <w:sz w:val="24"/>
          <w:szCs w:val="24"/>
          <w:lang w:eastAsia="bg-BG"/>
        </w:rPr>
      </w:pPr>
      <w:r w:rsidRPr="003F4984">
        <w:rPr>
          <w:rFonts w:ascii="Arial" w:eastAsia="Times New Roman" w:hAnsi="Arial" w:cs="Arial"/>
          <w:sz w:val="24"/>
          <w:szCs w:val="24"/>
          <w:lang w:eastAsia="bg-BG"/>
        </w:rPr>
        <w:t>Председател:</w:t>
      </w:r>
    </w:p>
    <w:p w:rsidR="005A3228" w:rsidRPr="003F4984" w:rsidRDefault="005A3228" w:rsidP="005A3228">
      <w:pPr>
        <w:spacing w:after="0" w:line="240" w:lineRule="auto"/>
        <w:jc w:val="center"/>
        <w:rPr>
          <w:rFonts w:ascii="Arial" w:eastAsia="Times New Roman" w:hAnsi="Arial" w:cs="Arial"/>
          <w:sz w:val="24"/>
          <w:szCs w:val="24"/>
          <w:lang w:eastAsia="bg-BG"/>
        </w:rPr>
      </w:pPr>
    </w:p>
    <w:p w:rsidR="005A3228" w:rsidRPr="003F4984" w:rsidRDefault="005A3228" w:rsidP="005A3228">
      <w:pPr>
        <w:spacing w:after="0" w:line="240" w:lineRule="auto"/>
        <w:rPr>
          <w:rFonts w:ascii="Arial" w:eastAsia="Times New Roman" w:hAnsi="Arial" w:cs="Arial"/>
          <w:sz w:val="24"/>
          <w:szCs w:val="24"/>
          <w:lang w:eastAsia="bg-BG"/>
        </w:rPr>
      </w:pPr>
    </w:p>
    <w:p w:rsidR="005A3228" w:rsidRPr="003F4984" w:rsidRDefault="005A3228" w:rsidP="005A3228">
      <w:pPr>
        <w:tabs>
          <w:tab w:val="left" w:pos="5900"/>
        </w:tabs>
        <w:spacing w:after="0" w:line="240" w:lineRule="auto"/>
        <w:rPr>
          <w:rFonts w:ascii="Arial" w:eastAsia="Times New Roman" w:hAnsi="Arial" w:cs="Arial"/>
          <w:sz w:val="24"/>
          <w:szCs w:val="24"/>
          <w:lang w:eastAsia="bg-BG"/>
        </w:rPr>
      </w:pPr>
      <w:r w:rsidRPr="003F4984">
        <w:rPr>
          <w:rFonts w:ascii="Arial" w:eastAsia="Times New Roman" w:hAnsi="Arial" w:cs="Arial"/>
          <w:sz w:val="24"/>
          <w:szCs w:val="24"/>
          <w:lang w:eastAsia="bg-BG"/>
        </w:rPr>
        <w:tab/>
      </w:r>
    </w:p>
    <w:p w:rsidR="005A3228" w:rsidRPr="003F4984" w:rsidRDefault="005A3228" w:rsidP="005A3228">
      <w:pPr>
        <w:tabs>
          <w:tab w:val="left" w:pos="5900"/>
        </w:tabs>
        <w:spacing w:after="0" w:line="240" w:lineRule="auto"/>
        <w:rPr>
          <w:rFonts w:ascii="Arial" w:eastAsia="Times New Roman" w:hAnsi="Arial" w:cs="Arial"/>
          <w:sz w:val="24"/>
          <w:szCs w:val="24"/>
          <w:lang w:eastAsia="bg-BG"/>
        </w:rPr>
      </w:pPr>
    </w:p>
    <w:p w:rsidR="005A3228" w:rsidRDefault="005A3228" w:rsidP="005A3228"/>
    <w:p w:rsidR="005A3228" w:rsidRDefault="005A3228" w:rsidP="005A3228"/>
    <w:p w:rsidR="005A3228" w:rsidRDefault="005A3228">
      <w:bookmarkStart w:id="0" w:name="_GoBack"/>
      <w:bookmarkEnd w:id="0"/>
    </w:p>
    <w:sectPr w:rsidR="005A3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B0"/>
    <w:rsid w:val="003C36B0"/>
    <w:rsid w:val="00517EF1"/>
    <w:rsid w:val="005A32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9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2299</Words>
  <Characters>13108</Characters>
  <Application>Microsoft Office Word</Application>
  <DocSecurity>0</DocSecurity>
  <Lines>109</Lines>
  <Paragraphs>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2020-08-18T08:02:00Z</dcterms:created>
  <dcterms:modified xsi:type="dcterms:W3CDTF">2020-08-18T08:02:00Z</dcterms:modified>
</cp:coreProperties>
</file>